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8A" w:rsidRPr="00EF768A" w:rsidRDefault="00EF768A" w:rsidP="00570F84">
      <w:pPr>
        <w:tabs>
          <w:tab w:val="left" w:pos="-1620"/>
        </w:tabs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ШКОЛЬНИКОВ</w:t>
      </w:r>
    </w:p>
    <w:p w:rsidR="00EF768A" w:rsidRPr="00EF768A" w:rsidRDefault="00EF768A" w:rsidP="00570F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F768A" w:rsidRPr="00EF768A" w:rsidRDefault="00EF768A" w:rsidP="00570F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EF768A" w:rsidRPr="00EF768A" w:rsidTr="00EF768A">
        <w:tc>
          <w:tcPr>
            <w:tcW w:w="4536" w:type="dxa"/>
          </w:tcPr>
          <w:p w:rsidR="00EF768A" w:rsidRPr="00EF768A" w:rsidRDefault="00EF768A" w:rsidP="00570F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</w:p>
          <w:p w:rsidR="00EF768A" w:rsidRPr="00EF768A" w:rsidRDefault="00EF768A" w:rsidP="00570F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Центральной </w:t>
            </w:r>
          </w:p>
          <w:p w:rsidR="00EF768A" w:rsidRPr="00EF768A" w:rsidRDefault="00EF768A" w:rsidP="00570F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предметно-методической комиссии</w:t>
            </w:r>
          </w:p>
          <w:p w:rsidR="00EF768A" w:rsidRPr="00EF768A" w:rsidRDefault="00EF768A" w:rsidP="00570F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праву</w:t>
            </w:r>
          </w:p>
          <w:p w:rsidR="00EF768A" w:rsidRPr="00EF768A" w:rsidRDefault="00EF768A" w:rsidP="00570F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Т1/19 от 25</w:t>
            </w:r>
            <w:r w:rsidRPr="00EF7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2019 г.)</w:t>
            </w:r>
          </w:p>
          <w:p w:rsidR="00EF768A" w:rsidRPr="00EF768A" w:rsidRDefault="00EF768A" w:rsidP="00570F84">
            <w:pPr>
              <w:tabs>
                <w:tab w:val="left" w:pos="-1620"/>
                <w:tab w:val="left" w:pos="345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проведению </w:t>
      </w: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регионального этапа Всероссийской </w:t>
      </w:r>
      <w:r w:rsidR="00C57330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школьников</w:t>
      </w: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праву</w:t>
      </w: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>в 2019/20 учебном году</w:t>
      </w: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 xml:space="preserve">(для организаторов и членов </w:t>
      </w:r>
      <w:r w:rsidR="00570F84">
        <w:rPr>
          <w:rFonts w:ascii="Times New Roman" w:eastAsia="Times New Roman" w:hAnsi="Times New Roman" w:cs="Times New Roman"/>
          <w:b/>
          <w:sz w:val="24"/>
          <w:szCs w:val="24"/>
        </w:rPr>
        <w:t>жюри</w:t>
      </w: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8A" w:rsidRPr="00EF768A" w:rsidRDefault="00EF768A" w:rsidP="00570F8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 w:rsidRPr="00EF76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F768A">
        <w:rPr>
          <w:rFonts w:ascii="Times New Roman" w:eastAsia="Times New Roman" w:hAnsi="Times New Roman" w:cs="Times New Roman"/>
          <w:b/>
          <w:sz w:val="24"/>
          <w:szCs w:val="24"/>
        </w:rPr>
        <w:t xml:space="preserve">2019 </w:t>
      </w:r>
    </w:p>
    <w:p w:rsidR="004C3043" w:rsidRPr="00EF768A" w:rsidRDefault="004C3043" w:rsidP="00570F84">
      <w:pPr>
        <w:shd w:val="clear" w:color="auto" w:fill="FFFFFF"/>
        <w:spacing w:line="552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4C3043" w:rsidRPr="00EF768A" w:rsidSect="00EF768A">
          <w:footerReference w:type="default" r:id="rId8"/>
          <w:footerReference w:type="firs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4C3043" w:rsidRDefault="004C3043" w:rsidP="00570F8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18F9" w:rsidRDefault="00D018F9" w:rsidP="00D01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018F9" w:rsidRDefault="00D018F9" w:rsidP="00D018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fldChar w:fldCharType="begin"/>
      </w:r>
      <w:r>
        <w:instrText xml:space="preserve"> TOC \h \z \t "загол 1;1;Прил;2" </w:instrText>
      </w:r>
      <w:r>
        <w:fldChar w:fldCharType="separate"/>
      </w:r>
      <w:hyperlink w:anchor="_Toc26804805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1. ОБЩИЕ ПОЛОЖЕНИЯ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_Toc26804805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06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2. ОРГКОМИТЕТ И ЖЮРИ РЕГИОНАЛЬНОГО ЭТАПА ОЛИМПИАДЫ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_Toc26804806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07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3. ПОРЯДОК ПРОВЕДЕНИЯ СОРЕВНОВАТЕЛЬНЫХ ТУРОВ (ВРЕМЯ ИХ НАЧАЛА С УЧЕТОМ ЧАСОВЫХ ПОЯСОВ)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_Toc26804807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08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4. ПЕРЕЧЕНЬ МАТЕРИАЛЬНО-ТЕХНИЧЕСКОГО ОБЕСПЕЧЕНИЯ ДЛЯ ВЫПОЛНЕНИЯ ОЛИМПИАДНЫХ ЗАДАНИЙ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_Toc26804808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09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5. ПЕРЕЧЕНЬ СПР</w:t>
        </w:r>
        <w:bookmarkStart w:id="0" w:name="_GoBack"/>
        <w:bookmarkEnd w:id="0"/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АВОЧНЫХ МАТЕРИАЛОВ, СРЕДСТВ СВЯЗИ И ЭЛЕКТРОННО-ВЫЧИСЛИТЕЛЬНОЙ ТЕХНИКИ, РАЗРЕШЕННЫХ К ИСПОЛЬЗОВАНИЮ ВО ВРЕМЯ ВЫПОЛНЕНИЯ ЗАДАНИЙ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_Toc26804809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0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6. КРИТЕРИИ И МЕТОДИКА ОЦЕНИВАНИЯ ВЫПОЛНЕНИЯ ОЛИМПИАДНЫХ ЗАДАНИЙ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_Toc26804810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1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7. ПРОЦЕДУРА КОДИРОВАНИЯ И ДЕКОДИРОВАНИЯ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_Toc26804811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2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8. ПОРЯДОК АНАЛИЗА ОЛИМПИАДНЫХ ЗАДАНИЙ И ПОКАЗА РАБОТ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_Toc26804812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3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9. ПОРЯДОК РАССМОТРЕНИЯ АПЕЛЛЯЦИЙ ПО РЕЗУЛЬТАТАМ ПРОВЕРКИ ЖЮРИ ОЛИМПИАДНЫХ ЗАДАНИЙ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_Toc26804813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11"/>
        <w:tabs>
          <w:tab w:val="right" w:leader="dot" w:pos="9631"/>
        </w:tabs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4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10. ПОРЯДОК ПОДВЕДЕНИЯ ИТОГОВ РЕГИОНАЛЬНОГО ЭТАПА ОЛИМПИАДЫ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_Toc26804814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23"/>
        <w:tabs>
          <w:tab w:val="right" w:leader="dot" w:pos="9631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5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Приложение 1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_Toc26804815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Pr="00D06E96" w:rsidRDefault="00D06E96" w:rsidP="00D06E96">
      <w:pPr>
        <w:pStyle w:val="23"/>
        <w:tabs>
          <w:tab w:val="right" w:leader="dot" w:pos="9631"/>
        </w:tabs>
        <w:spacing w:after="0" w:line="360" w:lineRule="auto"/>
        <w:ind w:left="0"/>
        <w:jc w:val="both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26804816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Приложение 2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_Toc26804816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06E96" w:rsidRDefault="00D06E96" w:rsidP="00D06E96">
      <w:pPr>
        <w:pStyle w:val="23"/>
        <w:tabs>
          <w:tab w:val="right" w:leader="dot" w:pos="9631"/>
        </w:tabs>
        <w:spacing w:after="0" w:line="360" w:lineRule="auto"/>
        <w:ind w:left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6804817" w:history="1">
        <w:r w:rsidRPr="00D06E96">
          <w:rPr>
            <w:rStyle w:val="a9"/>
            <w:rFonts w:ascii="Times New Roman" w:hAnsi="Times New Roman" w:cs="Times New Roman"/>
            <w:noProof/>
            <w:sz w:val="24"/>
            <w:szCs w:val="24"/>
          </w:rPr>
          <w:t>Приложение 3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_Toc26804817 \h </w:instrTex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D06E9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D20E6" w:rsidRPr="00EF768A" w:rsidRDefault="00D06E96" w:rsidP="00D018F9">
      <w:pPr>
        <w:pStyle w:val="12"/>
      </w:pPr>
      <w:r>
        <w:fldChar w:fldCharType="end"/>
      </w:r>
      <w:r w:rsidR="004C3043" w:rsidRPr="00EF768A">
        <w:br w:type="page"/>
      </w:r>
      <w:bookmarkStart w:id="1" w:name="_Toc26384872"/>
      <w:bookmarkStart w:id="2" w:name="_Toc26804672"/>
      <w:bookmarkStart w:id="3" w:name="_Toc26804805"/>
      <w:r w:rsidR="00EF768A" w:rsidRPr="00EF768A">
        <w:lastRenderedPageBreak/>
        <w:t>1. ОБЩИЕ ПОЛОЖЕНИЯ</w:t>
      </w:r>
      <w:bookmarkEnd w:id="1"/>
      <w:bookmarkEnd w:id="2"/>
      <w:bookmarkEnd w:id="3"/>
    </w:p>
    <w:p w:rsidR="009D20E6" w:rsidRPr="00EF768A" w:rsidRDefault="009D20E6" w:rsidP="00570F84">
      <w:pPr>
        <w:spacing w:line="360" w:lineRule="auto"/>
        <w:ind w:left="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24ED6" w:rsidRPr="00EF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Настоящие требования к проведению регионального этапа Всероссийской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школьников (далее – Олимпиада) по праву составлены на основе Порядка проведения Всероссийской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школьников, </w:t>
      </w:r>
      <w:r w:rsidR="00C57330" w:rsidRPr="00EF768A">
        <w:rPr>
          <w:rFonts w:ascii="Times New Roman" w:eastAsia="Times New Roman" w:hAnsi="Times New Roman" w:cs="Times New Roman"/>
          <w:sz w:val="24"/>
          <w:szCs w:val="24"/>
        </w:rPr>
        <w:t>утверждённого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  <w:r w:rsidR="002758A0"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</w:t>
      </w:r>
      <w:r w:rsidR="002758A0" w:rsidRPr="00EF768A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C57330">
        <w:rPr>
          <w:rFonts w:ascii="Times New Roman" w:hAnsi="Times New Roman" w:cs="Times New Roman"/>
          <w:color w:val="000000"/>
          <w:sz w:val="24"/>
          <w:szCs w:val="24"/>
        </w:rPr>
        <w:t xml:space="preserve"> от 18 ноября </w:t>
      </w:r>
      <w:r w:rsidR="002758A0" w:rsidRPr="00EF768A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C5733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2758A0"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8A0" w:rsidRPr="00EF768A">
        <w:rPr>
          <w:rFonts w:ascii="Times New Roman" w:hAnsi="Times New Roman" w:cs="Times New Roman"/>
          <w:sz w:val="24"/>
          <w:szCs w:val="24"/>
        </w:rPr>
        <w:t xml:space="preserve">№ 1252 (в редакции </w:t>
      </w:r>
      <w:r w:rsidR="00C57330">
        <w:rPr>
          <w:rFonts w:ascii="Times New Roman" w:hAnsi="Times New Roman" w:cs="Times New Roman"/>
          <w:sz w:val="24"/>
          <w:szCs w:val="24"/>
        </w:rPr>
        <w:t>п</w:t>
      </w:r>
      <w:r w:rsidR="002758A0" w:rsidRPr="00EF768A">
        <w:rPr>
          <w:rFonts w:ascii="Times New Roman" w:hAnsi="Times New Roman" w:cs="Times New Roman"/>
          <w:sz w:val="24"/>
          <w:szCs w:val="24"/>
        </w:rPr>
        <w:t>рик</w:t>
      </w:r>
      <w:r w:rsidR="00C57330">
        <w:rPr>
          <w:rFonts w:ascii="Times New Roman" w:hAnsi="Times New Roman" w:cs="Times New Roman"/>
          <w:sz w:val="24"/>
          <w:szCs w:val="24"/>
        </w:rPr>
        <w:t xml:space="preserve">азов Минобрнауки России от 17 марта </w:t>
      </w:r>
      <w:r w:rsidR="002758A0" w:rsidRPr="00EF768A">
        <w:rPr>
          <w:rFonts w:ascii="Times New Roman" w:hAnsi="Times New Roman" w:cs="Times New Roman"/>
          <w:sz w:val="24"/>
          <w:szCs w:val="24"/>
        </w:rPr>
        <w:t>2015</w:t>
      </w:r>
      <w:r w:rsidR="00C57330">
        <w:rPr>
          <w:rFonts w:ascii="Times New Roman" w:hAnsi="Times New Roman" w:cs="Times New Roman"/>
          <w:sz w:val="24"/>
          <w:szCs w:val="24"/>
        </w:rPr>
        <w:t xml:space="preserve"> г.</w:t>
      </w:r>
      <w:r w:rsidR="002758A0" w:rsidRPr="00EF768A">
        <w:rPr>
          <w:rFonts w:ascii="Times New Roman" w:hAnsi="Times New Roman" w:cs="Times New Roman"/>
          <w:sz w:val="24"/>
          <w:szCs w:val="24"/>
        </w:rPr>
        <w:t xml:space="preserve"> № 249, от 17</w:t>
      </w:r>
      <w:r w:rsidR="00C57330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758A0" w:rsidRPr="00EF768A">
        <w:rPr>
          <w:rFonts w:ascii="Times New Roman" w:hAnsi="Times New Roman" w:cs="Times New Roman"/>
          <w:sz w:val="24"/>
          <w:szCs w:val="24"/>
        </w:rPr>
        <w:t>2015</w:t>
      </w:r>
      <w:r w:rsidR="000D633D">
        <w:rPr>
          <w:rFonts w:ascii="Times New Roman" w:hAnsi="Times New Roman" w:cs="Times New Roman"/>
          <w:sz w:val="24"/>
          <w:szCs w:val="24"/>
        </w:rPr>
        <w:t xml:space="preserve"> г. № 1488, от </w:t>
      </w:r>
      <w:r w:rsidR="00C57330">
        <w:rPr>
          <w:rFonts w:ascii="Times New Roman" w:hAnsi="Times New Roman" w:cs="Times New Roman"/>
          <w:sz w:val="24"/>
          <w:szCs w:val="24"/>
        </w:rPr>
        <w:t>17 ноября</w:t>
      </w:r>
      <w:r w:rsidR="00C57330" w:rsidRPr="00EF768A">
        <w:rPr>
          <w:rFonts w:ascii="Times New Roman" w:hAnsi="Times New Roman" w:cs="Times New Roman"/>
          <w:sz w:val="24"/>
          <w:szCs w:val="24"/>
        </w:rPr>
        <w:t xml:space="preserve"> </w:t>
      </w:r>
      <w:r w:rsidR="002758A0" w:rsidRPr="00EF768A">
        <w:rPr>
          <w:rFonts w:ascii="Times New Roman" w:hAnsi="Times New Roman" w:cs="Times New Roman"/>
          <w:sz w:val="24"/>
          <w:szCs w:val="24"/>
        </w:rPr>
        <w:t>2016</w:t>
      </w:r>
      <w:r w:rsidR="00C57330">
        <w:rPr>
          <w:rFonts w:ascii="Times New Roman" w:hAnsi="Times New Roman" w:cs="Times New Roman"/>
          <w:sz w:val="24"/>
          <w:szCs w:val="24"/>
        </w:rPr>
        <w:t xml:space="preserve"> г.</w:t>
      </w:r>
      <w:r w:rsidR="002758A0" w:rsidRPr="00EF768A">
        <w:rPr>
          <w:rFonts w:ascii="Times New Roman" w:hAnsi="Times New Roman" w:cs="Times New Roman"/>
          <w:sz w:val="24"/>
          <w:szCs w:val="24"/>
        </w:rPr>
        <w:t xml:space="preserve"> № 1435)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0E6" w:rsidRPr="00EF768A" w:rsidRDefault="009D20E6" w:rsidP="00570F84">
      <w:pPr>
        <w:spacing w:line="360" w:lineRule="auto"/>
        <w:ind w:left="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24ED6" w:rsidRPr="00EF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и задачами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 xml:space="preserve">по праву 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>являются: выявление и развитие у обучающихся творческих способностей и интереса к научно-исследовательской деятельности, популяризация правовых знаний, сти</w:t>
      </w:r>
      <w:r w:rsidR="000D633D">
        <w:rPr>
          <w:rFonts w:ascii="Times New Roman" w:eastAsia="Times New Roman" w:hAnsi="Times New Roman" w:cs="Times New Roman"/>
          <w:sz w:val="24"/>
          <w:szCs w:val="24"/>
        </w:rPr>
        <w:t>мулирование интереса учащихся к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>изучению права, формирование правосознания у учащихся, создание условий для интел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лектуального развития, поддержка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330" w:rsidRPr="00EF768A">
        <w:rPr>
          <w:rFonts w:ascii="Times New Roman" w:eastAsia="Times New Roman" w:hAnsi="Times New Roman" w:cs="Times New Roman"/>
          <w:sz w:val="24"/>
          <w:szCs w:val="24"/>
        </w:rPr>
        <w:t>одарённых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детей, в том числе содействие учащимся в профессиональной ориентации и продолжении образования, проведение анализа уровня подготовленности учащихся по праву.</w:t>
      </w:r>
    </w:p>
    <w:p w:rsidR="009D20E6" w:rsidRPr="00EF768A" w:rsidRDefault="009D20E6" w:rsidP="00570F84">
      <w:pPr>
        <w:spacing w:line="360" w:lineRule="auto"/>
        <w:ind w:left="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24ED6" w:rsidRPr="00EF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Организаторами регионального этапа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являются органы государственной власти субъекта Российской Федерации, осуществляющие государственное управление в сфере образования</w:t>
      </w:r>
      <w:r w:rsidR="00BF1F83" w:rsidRPr="00EF7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0E6" w:rsidRPr="00EF768A" w:rsidRDefault="009D20E6" w:rsidP="00570F84">
      <w:pPr>
        <w:spacing w:line="360" w:lineRule="auto"/>
        <w:ind w:left="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24ED6" w:rsidRPr="00EF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регионального этапа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участвуют Центральная предметно-методическая комиссия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BF1F83" w:rsidRPr="00EF768A">
        <w:rPr>
          <w:rFonts w:ascii="Times New Roman" w:eastAsia="Times New Roman" w:hAnsi="Times New Roman" w:cs="Times New Roman"/>
          <w:sz w:val="24"/>
          <w:szCs w:val="24"/>
        </w:rPr>
        <w:t xml:space="preserve"> (далее – ЦПМК)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которая разрабатывает задания; о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рганизационный комитет регионального этапа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 (далее – о</w:t>
      </w:r>
      <w:r w:rsidR="000D633D">
        <w:rPr>
          <w:rFonts w:ascii="Times New Roman" w:eastAsia="Times New Roman" w:hAnsi="Times New Roman" w:cs="Times New Roman"/>
          <w:sz w:val="24"/>
          <w:szCs w:val="24"/>
        </w:rPr>
        <w:t>ргкомитет) и </w:t>
      </w:r>
      <w:r w:rsidR="00570F84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 </w:t>
      </w:r>
      <w:r w:rsidR="00C57330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570F84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D20E6" w:rsidRDefault="009D20E6" w:rsidP="00570F84">
      <w:pPr>
        <w:spacing w:line="360" w:lineRule="auto"/>
        <w:ind w:left="6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8A"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124ED6" w:rsidRPr="00EF768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Оргкомитет и </w:t>
      </w:r>
      <w:r w:rsidR="00570F84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 xml:space="preserve"> создаются в каждом субъекте Российской Федерации, участвующ</w:t>
      </w:r>
      <w:r w:rsidR="00A0647E" w:rsidRPr="00EF768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F768A">
        <w:rPr>
          <w:rFonts w:ascii="Times New Roman" w:eastAsia="Times New Roman" w:hAnsi="Times New Roman" w:cs="Times New Roman"/>
          <w:sz w:val="24"/>
          <w:szCs w:val="24"/>
        </w:rPr>
        <w:t>м в Олимпиаде.</w:t>
      </w:r>
    </w:p>
    <w:p w:rsidR="009D20E6" w:rsidRPr="00EF768A" w:rsidRDefault="009D20E6" w:rsidP="00D018F9">
      <w:pPr>
        <w:pStyle w:val="12"/>
      </w:pPr>
      <w:bookmarkStart w:id="4" w:name="_Toc26384873"/>
      <w:bookmarkStart w:id="5" w:name="_Toc26804673"/>
      <w:bookmarkStart w:id="6" w:name="_Toc26804806"/>
      <w:r w:rsidRPr="00EF768A">
        <w:t>2.</w:t>
      </w:r>
      <w:r w:rsidR="00124ED6" w:rsidRPr="00EF768A">
        <w:t> </w:t>
      </w:r>
      <w:r w:rsidR="00C57330" w:rsidRPr="00EF768A">
        <w:t xml:space="preserve">ОРГКОМИТЕТ И </w:t>
      </w:r>
      <w:r w:rsidR="00570F84">
        <w:t>ЖЮРИ</w:t>
      </w:r>
      <w:r w:rsidR="00C57330" w:rsidRPr="00EF768A">
        <w:t xml:space="preserve"> РЕГИОНАЛЬНОГО ЭТАПА </w:t>
      </w:r>
      <w:r w:rsidR="00C57330">
        <w:t>ОЛИМПИАДЫ</w:t>
      </w:r>
      <w:bookmarkEnd w:id="4"/>
      <w:bookmarkEnd w:id="5"/>
      <w:bookmarkEnd w:id="6"/>
    </w:p>
    <w:p w:rsidR="009D20E6" w:rsidRPr="00C57330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30">
        <w:rPr>
          <w:rFonts w:ascii="Times New Roman" w:hAnsi="Times New Roman" w:cs="Times New Roman"/>
          <w:sz w:val="24"/>
          <w:szCs w:val="24"/>
        </w:rPr>
        <w:t>2.1.</w:t>
      </w:r>
      <w:r w:rsidR="00124ED6" w:rsidRPr="00C57330">
        <w:rPr>
          <w:rFonts w:ascii="Times New Roman" w:hAnsi="Times New Roman" w:cs="Times New Roman"/>
          <w:sz w:val="24"/>
          <w:szCs w:val="24"/>
        </w:rPr>
        <w:t> </w:t>
      </w:r>
      <w:r w:rsidR="00C57330">
        <w:rPr>
          <w:rFonts w:ascii="Times New Roman" w:hAnsi="Times New Roman" w:cs="Times New Roman"/>
          <w:sz w:val="24"/>
          <w:szCs w:val="24"/>
        </w:rPr>
        <w:t>Состав о</w:t>
      </w:r>
      <w:r w:rsidRPr="00C57330">
        <w:rPr>
          <w:rFonts w:ascii="Times New Roman" w:hAnsi="Times New Roman" w:cs="Times New Roman"/>
          <w:sz w:val="24"/>
          <w:szCs w:val="24"/>
        </w:rPr>
        <w:t xml:space="preserve">ргкомитетов </w:t>
      </w:r>
      <w:r w:rsidR="00C57330" w:rsidRPr="00C57330">
        <w:rPr>
          <w:rFonts w:ascii="Times New Roman" w:hAnsi="Times New Roman" w:cs="Times New Roman"/>
          <w:sz w:val="24"/>
          <w:szCs w:val="24"/>
        </w:rPr>
        <w:t>Олимпиады</w:t>
      </w:r>
      <w:r w:rsidRPr="00C57330">
        <w:rPr>
          <w:rFonts w:ascii="Times New Roman" w:hAnsi="Times New Roman" w:cs="Times New Roman"/>
          <w:sz w:val="24"/>
          <w:szCs w:val="24"/>
        </w:rPr>
        <w:t xml:space="preserve"> в каждом из субъектов Российской Федерации, участвующих в Олимпиаде, утверждается органами государственной власти субъектов Российской Федерации</w:t>
      </w:r>
      <w:r w:rsidR="008C38EC" w:rsidRPr="00C57330">
        <w:rPr>
          <w:rFonts w:ascii="Times New Roman" w:hAnsi="Times New Roman" w:cs="Times New Roman"/>
          <w:sz w:val="24"/>
          <w:szCs w:val="24"/>
        </w:rPr>
        <w:t xml:space="preserve">, </w:t>
      </w:r>
      <w:r w:rsidR="008C38EC" w:rsidRPr="00C57330">
        <w:rPr>
          <w:rFonts w:ascii="Times New Roman" w:eastAsia="Times New Roman" w:hAnsi="Times New Roman" w:cs="Times New Roman"/>
          <w:sz w:val="24"/>
          <w:szCs w:val="24"/>
        </w:rPr>
        <w:t>осуществляющими государственное управление в сфере образования</w:t>
      </w:r>
      <w:r w:rsidRPr="00C57330">
        <w:rPr>
          <w:rFonts w:ascii="Times New Roman" w:hAnsi="Times New Roman" w:cs="Times New Roman"/>
          <w:sz w:val="24"/>
          <w:szCs w:val="24"/>
        </w:rPr>
        <w:t>.</w:t>
      </w:r>
    </w:p>
    <w:p w:rsidR="009D20E6" w:rsidRPr="00C57330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330">
        <w:rPr>
          <w:rFonts w:ascii="Times New Roman" w:hAnsi="Times New Roman" w:cs="Times New Roman"/>
          <w:sz w:val="24"/>
          <w:szCs w:val="24"/>
        </w:rPr>
        <w:t>2.2.</w:t>
      </w:r>
      <w:r w:rsidR="00124ED6" w:rsidRPr="00C57330">
        <w:rPr>
          <w:rFonts w:ascii="Times New Roman" w:hAnsi="Times New Roman" w:cs="Times New Roman"/>
          <w:sz w:val="24"/>
          <w:szCs w:val="24"/>
        </w:rPr>
        <w:t> </w:t>
      </w:r>
      <w:r w:rsidRPr="00C57330">
        <w:rPr>
          <w:rFonts w:ascii="Times New Roman" w:hAnsi="Times New Roman" w:cs="Times New Roman"/>
          <w:sz w:val="24"/>
          <w:szCs w:val="24"/>
        </w:rPr>
        <w:t>Оргкомитет выполняет следующие функции:</w:t>
      </w:r>
    </w:p>
    <w:p w:rsidR="009D20E6" w:rsidRPr="00C57330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330">
        <w:rPr>
          <w:rFonts w:ascii="Times New Roman" w:hAnsi="Times New Roman" w:cs="Times New Roman"/>
          <w:sz w:val="24"/>
          <w:szCs w:val="24"/>
        </w:rPr>
        <w:t>организует предусмотренные Олимпиадой состязания в стр</w:t>
      </w:r>
      <w:r w:rsidR="00D06E96">
        <w:rPr>
          <w:rFonts w:ascii="Times New Roman" w:hAnsi="Times New Roman" w:cs="Times New Roman"/>
          <w:sz w:val="24"/>
          <w:szCs w:val="24"/>
        </w:rPr>
        <w:t>огом соответствии с </w:t>
      </w:r>
      <w:r w:rsidR="00B4332F">
        <w:rPr>
          <w:rFonts w:ascii="Times New Roman" w:hAnsi="Times New Roman" w:cs="Times New Roman"/>
          <w:sz w:val="24"/>
          <w:szCs w:val="24"/>
        </w:rPr>
        <w:t>настоящими т</w:t>
      </w:r>
      <w:r w:rsidRPr="00C57330">
        <w:rPr>
          <w:rFonts w:ascii="Times New Roman" w:hAnsi="Times New Roman" w:cs="Times New Roman"/>
          <w:sz w:val="24"/>
          <w:szCs w:val="24"/>
        </w:rPr>
        <w:t>ребованиями;</w:t>
      </w:r>
    </w:p>
    <w:p w:rsidR="009D20E6" w:rsidRPr="00EF768A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7330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участников </w:t>
      </w:r>
      <w:r w:rsidR="00C57330" w:rsidRPr="00C57330">
        <w:rPr>
          <w:rFonts w:ascii="Times New Roman" w:hAnsi="Times New Roman" w:cs="Times New Roman"/>
          <w:sz w:val="24"/>
          <w:szCs w:val="24"/>
        </w:rPr>
        <w:t>Олимпиады</w:t>
      </w:r>
      <w:r w:rsidRPr="00C57330">
        <w:rPr>
          <w:rFonts w:ascii="Times New Roman" w:hAnsi="Times New Roman" w:cs="Times New Roman"/>
          <w:sz w:val="24"/>
          <w:szCs w:val="24"/>
        </w:rPr>
        <w:t xml:space="preserve"> и сопровождающих </w:t>
      </w:r>
      <w:r w:rsidR="00B4332F">
        <w:rPr>
          <w:rFonts w:ascii="Times New Roman" w:hAnsi="Times New Roman" w:cs="Times New Roman"/>
          <w:sz w:val="24"/>
          <w:szCs w:val="24"/>
        </w:rPr>
        <w:t xml:space="preserve">их </w:t>
      </w:r>
      <w:r w:rsidRPr="00C57330">
        <w:rPr>
          <w:rFonts w:ascii="Times New Roman" w:hAnsi="Times New Roman" w:cs="Times New Roman"/>
          <w:sz w:val="24"/>
          <w:szCs w:val="24"/>
        </w:rPr>
        <w:t>лиц программой проведения регионального этапа</w:t>
      </w:r>
      <w:r w:rsidRPr="00EF768A">
        <w:rPr>
          <w:rFonts w:ascii="Times New Roman" w:hAnsi="Times New Roman" w:cs="Times New Roman"/>
          <w:sz w:val="24"/>
          <w:szCs w:val="24"/>
        </w:rPr>
        <w:t>;</w:t>
      </w:r>
    </w:p>
    <w:p w:rsidR="009D20E6" w:rsidRPr="00EF768A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организует встречу, регистрацию, размещение (при необходимости) участников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 xml:space="preserve"> и сопровождающих их лиц;</w:t>
      </w:r>
    </w:p>
    <w:p w:rsidR="00B70406" w:rsidRPr="00EF768A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B70406" w:rsidRPr="00EF768A">
        <w:rPr>
          <w:rFonts w:ascii="Times New Roman" w:hAnsi="Times New Roman" w:cs="Times New Roman"/>
          <w:sz w:val="24"/>
          <w:szCs w:val="24"/>
        </w:rPr>
        <w:t xml:space="preserve">хранение с соблюдением режима строгой секретности комплекта заданий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="00B70406" w:rsidRPr="00EF768A">
        <w:rPr>
          <w:rFonts w:ascii="Times New Roman" w:hAnsi="Times New Roman" w:cs="Times New Roman"/>
          <w:sz w:val="24"/>
          <w:szCs w:val="24"/>
        </w:rPr>
        <w:t xml:space="preserve">, полученного от Минпросвещения России; </w:t>
      </w:r>
    </w:p>
    <w:p w:rsidR="009D20E6" w:rsidRPr="00EF768A" w:rsidRDefault="00B7040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D20E6" w:rsidRPr="00EF768A">
        <w:rPr>
          <w:rFonts w:ascii="Times New Roman" w:hAnsi="Times New Roman" w:cs="Times New Roman"/>
          <w:sz w:val="24"/>
          <w:szCs w:val="24"/>
        </w:rPr>
        <w:t>тиражирование заданий</w:t>
      </w:r>
      <w:r w:rsidRPr="00EF768A">
        <w:rPr>
          <w:rFonts w:ascii="Times New Roman" w:hAnsi="Times New Roman" w:cs="Times New Roman"/>
          <w:sz w:val="24"/>
          <w:szCs w:val="24"/>
        </w:rPr>
        <w:t xml:space="preserve">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 xml:space="preserve"> в соответствии с количеством участников</w:t>
      </w:r>
      <w:r w:rsidR="009D20E6" w:rsidRPr="00EF768A">
        <w:rPr>
          <w:rFonts w:ascii="Times New Roman" w:hAnsi="Times New Roman" w:cs="Times New Roman"/>
          <w:sz w:val="24"/>
          <w:szCs w:val="24"/>
        </w:rPr>
        <w:t xml:space="preserve">, </w:t>
      </w:r>
      <w:r w:rsidRPr="00EF768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D20E6" w:rsidRPr="00EF768A">
        <w:rPr>
          <w:rFonts w:ascii="Times New Roman" w:hAnsi="Times New Roman" w:cs="Times New Roman"/>
          <w:sz w:val="24"/>
          <w:szCs w:val="24"/>
        </w:rPr>
        <w:t>кодирование и декодирование работ участников;</w:t>
      </w:r>
    </w:p>
    <w:p w:rsidR="00B856CF" w:rsidRPr="00EF768A" w:rsidRDefault="00B856CF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обеспечивает сканирование обезличенных работ участников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 xml:space="preserve"> и передачу их копий </w:t>
      </w:r>
      <w:r w:rsidR="00570F84">
        <w:rPr>
          <w:rFonts w:ascii="Times New Roman" w:hAnsi="Times New Roman" w:cs="Times New Roman"/>
          <w:sz w:val="24"/>
          <w:szCs w:val="24"/>
        </w:rPr>
        <w:t>жюри</w:t>
      </w:r>
      <w:r w:rsidRPr="00EF768A">
        <w:rPr>
          <w:rFonts w:ascii="Times New Roman" w:hAnsi="Times New Roman" w:cs="Times New Roman"/>
          <w:sz w:val="24"/>
          <w:szCs w:val="24"/>
        </w:rPr>
        <w:t xml:space="preserve"> для проверки;</w:t>
      </w:r>
    </w:p>
    <w:p w:rsidR="009D20E6" w:rsidRPr="00EF768A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обеспечивает помещения материально-техническими средствами в строгом соответствии с требованиями, указанными в настоящем документе. Так, каждому участнику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 xml:space="preserve"> должно быть предоставлено: отдельное рабочее место, ручки синего, фиолетового или чёрного цветов и листы бумаги для черновиков;</w:t>
      </w:r>
    </w:p>
    <w:p w:rsidR="009D20E6" w:rsidRPr="00EF768A" w:rsidRDefault="009D20E6" w:rsidP="00570F84">
      <w:pPr>
        <w:pStyle w:val="a3"/>
        <w:numPr>
          <w:ilvl w:val="0"/>
          <w:numId w:val="1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70F84">
        <w:rPr>
          <w:rFonts w:ascii="Times New Roman" w:hAnsi="Times New Roman" w:cs="Times New Roman"/>
          <w:sz w:val="24"/>
          <w:szCs w:val="24"/>
        </w:rPr>
        <w:t>жюри</w:t>
      </w:r>
      <w:r w:rsidRPr="00EF768A">
        <w:rPr>
          <w:rFonts w:ascii="Times New Roman" w:hAnsi="Times New Roman" w:cs="Times New Roman"/>
          <w:sz w:val="24"/>
          <w:szCs w:val="24"/>
        </w:rPr>
        <w:t xml:space="preserve"> помещением для работы, техническими средствами (ноутбук,</w:t>
      </w:r>
      <w:r w:rsidR="00124ED6" w:rsidRPr="00EF768A">
        <w:rPr>
          <w:rFonts w:ascii="Times New Roman" w:hAnsi="Times New Roman" w:cs="Times New Roman"/>
          <w:sz w:val="24"/>
          <w:szCs w:val="24"/>
        </w:rPr>
        <w:t xml:space="preserve"> </w:t>
      </w:r>
      <w:r w:rsidRPr="00EF768A">
        <w:rPr>
          <w:rFonts w:ascii="Times New Roman" w:hAnsi="Times New Roman" w:cs="Times New Roman"/>
          <w:sz w:val="24"/>
          <w:szCs w:val="24"/>
        </w:rPr>
        <w:t xml:space="preserve">принтер, </w:t>
      </w:r>
      <w:r w:rsidR="00B4332F">
        <w:rPr>
          <w:rFonts w:ascii="Times New Roman" w:hAnsi="Times New Roman" w:cs="Times New Roman"/>
          <w:sz w:val="24"/>
          <w:szCs w:val="24"/>
        </w:rPr>
        <w:t>копир</w:t>
      </w:r>
      <w:r w:rsidRPr="00EF768A">
        <w:rPr>
          <w:rFonts w:ascii="Times New Roman" w:hAnsi="Times New Roman" w:cs="Times New Roman"/>
          <w:sz w:val="24"/>
          <w:szCs w:val="24"/>
        </w:rPr>
        <w:t xml:space="preserve">, проектор, </w:t>
      </w:r>
      <w:r w:rsidR="00EB30E0" w:rsidRPr="00EF768A">
        <w:rPr>
          <w:rFonts w:ascii="Times New Roman" w:hAnsi="Times New Roman" w:cs="Times New Roman"/>
          <w:sz w:val="24"/>
          <w:szCs w:val="24"/>
        </w:rPr>
        <w:t xml:space="preserve">доступ к справочно-правовым системам </w:t>
      </w:r>
      <w:r w:rsidR="00D06E96">
        <w:rPr>
          <w:rFonts w:ascii="Times New Roman" w:hAnsi="Times New Roman" w:cs="Times New Roman"/>
          <w:sz w:val="24"/>
          <w:szCs w:val="24"/>
        </w:rPr>
        <w:t>и др.), сейфом для </w:t>
      </w:r>
      <w:r w:rsidRPr="00EF768A">
        <w:rPr>
          <w:rFonts w:ascii="Times New Roman" w:hAnsi="Times New Roman" w:cs="Times New Roman"/>
          <w:sz w:val="24"/>
          <w:szCs w:val="24"/>
        </w:rPr>
        <w:t>хранения работ;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организует дежурство во время проведения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инструктирует участников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 xml:space="preserve"> и сопровождающих их лиц;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обеспечивает оказание медицинской помощи участникам и сопровождающим их лицам в случае необходимости;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обеспечивает безопасность участников и сопровождающих их лиц в период проведения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рассматривает конфликтные ситуации, возникшие при проведении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организует процесс рассмотрения апелляций участников, обеспечивает </w:t>
      </w:r>
      <w:r w:rsidR="00A0647E" w:rsidRPr="00EF768A">
        <w:rPr>
          <w:rFonts w:ascii="Times New Roman" w:hAnsi="Times New Roman" w:cs="Times New Roman"/>
          <w:sz w:val="24"/>
          <w:szCs w:val="24"/>
        </w:rPr>
        <w:t>видеофиксацию</w:t>
      </w:r>
      <w:r w:rsidRPr="00EF768A">
        <w:rPr>
          <w:rFonts w:ascii="Times New Roman" w:hAnsi="Times New Roman" w:cs="Times New Roman"/>
          <w:sz w:val="24"/>
          <w:szCs w:val="24"/>
        </w:rPr>
        <w:t xml:space="preserve"> работы апелляционной комиссии;</w:t>
      </w:r>
    </w:p>
    <w:p w:rsidR="00B856CF" w:rsidRPr="00EF768A" w:rsidRDefault="00B856CF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организует видеофиксацию проведения соревновательного тура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, процедуры анализа олимпиадных заданий и показа работ;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оформляет поощрительные </w:t>
      </w:r>
      <w:r w:rsidR="00B4332F">
        <w:rPr>
          <w:rFonts w:ascii="Times New Roman" w:hAnsi="Times New Roman" w:cs="Times New Roman"/>
          <w:sz w:val="24"/>
          <w:szCs w:val="24"/>
        </w:rPr>
        <w:t>дипломы</w:t>
      </w:r>
      <w:r w:rsidR="00DE2CCC" w:rsidRPr="00EF768A">
        <w:rPr>
          <w:rFonts w:ascii="Times New Roman" w:hAnsi="Times New Roman" w:cs="Times New Roman"/>
          <w:sz w:val="24"/>
          <w:szCs w:val="24"/>
        </w:rPr>
        <w:t>/</w:t>
      </w:r>
      <w:r w:rsidRPr="00EF768A">
        <w:rPr>
          <w:rFonts w:ascii="Times New Roman" w:hAnsi="Times New Roman" w:cs="Times New Roman"/>
          <w:sz w:val="24"/>
          <w:szCs w:val="24"/>
        </w:rPr>
        <w:t xml:space="preserve">грамоты победителей и </w:t>
      </w:r>
      <w:r w:rsidR="00B4332F" w:rsidRPr="00EF768A">
        <w:rPr>
          <w:rFonts w:ascii="Times New Roman" w:hAnsi="Times New Roman" w:cs="Times New Roman"/>
          <w:sz w:val="24"/>
          <w:szCs w:val="24"/>
        </w:rPr>
        <w:t>призёров</w:t>
      </w:r>
      <w:r w:rsidRPr="00EF768A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;</w:t>
      </w:r>
    </w:p>
    <w:p w:rsidR="009D20E6" w:rsidRPr="00EF768A" w:rsidRDefault="009D20E6" w:rsidP="00570F84">
      <w:pPr>
        <w:pStyle w:val="a3"/>
        <w:numPr>
          <w:ilvl w:val="0"/>
          <w:numId w:val="2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 xml:space="preserve">осуществляет информационную поддержку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.</w:t>
      </w:r>
    </w:p>
    <w:p w:rsidR="009D20E6" w:rsidRPr="00B4332F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>2.3.</w:t>
      </w:r>
      <w:r w:rsidR="00323F21" w:rsidRPr="00B4332F">
        <w:rPr>
          <w:rFonts w:ascii="Times New Roman" w:hAnsi="Times New Roman" w:cs="Times New Roman"/>
          <w:sz w:val="24"/>
          <w:szCs w:val="24"/>
        </w:rPr>
        <w:t> </w:t>
      </w:r>
      <w:r w:rsidRPr="00B4332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70F84">
        <w:rPr>
          <w:rFonts w:ascii="Times New Roman" w:hAnsi="Times New Roman" w:cs="Times New Roman"/>
          <w:sz w:val="24"/>
          <w:szCs w:val="24"/>
        </w:rPr>
        <w:t>жюри</w:t>
      </w:r>
      <w:r w:rsidRPr="00B4332F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формируется из числа педагогических, научных и научно-педагогических работников руководящих работников</w:t>
      </w:r>
      <w:r w:rsidR="00B4332F">
        <w:rPr>
          <w:rFonts w:ascii="Times New Roman" w:hAnsi="Times New Roman" w:cs="Times New Roman"/>
          <w:sz w:val="24"/>
          <w:szCs w:val="24"/>
        </w:rPr>
        <w:t>,</w:t>
      </w:r>
      <w:r w:rsidRPr="00B4332F">
        <w:rPr>
          <w:rFonts w:ascii="Times New Roman" w:hAnsi="Times New Roman" w:cs="Times New Roman"/>
          <w:sz w:val="24"/>
          <w:szCs w:val="24"/>
        </w:rPr>
        <w:t xml:space="preserve"> </w:t>
      </w:r>
      <w:r w:rsidRPr="00B4332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организаций, аспирантов, ординаторов, ассистентов-стажеров, а также специалистов в области знаний, соответствующих предмету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="00DE2CCC" w:rsidRPr="00B4332F">
        <w:rPr>
          <w:rFonts w:ascii="Times New Roman" w:hAnsi="Times New Roman" w:cs="Times New Roman"/>
          <w:sz w:val="24"/>
          <w:szCs w:val="24"/>
        </w:rPr>
        <w:t>,</w:t>
      </w:r>
      <w:r w:rsidRPr="00B4332F">
        <w:rPr>
          <w:rFonts w:ascii="Times New Roman" w:hAnsi="Times New Roman" w:cs="Times New Roman"/>
          <w:sz w:val="24"/>
          <w:szCs w:val="24"/>
        </w:rPr>
        <w:t xml:space="preserve"> и утверждается </w:t>
      </w:r>
      <w:r w:rsidR="00570F84">
        <w:rPr>
          <w:rFonts w:ascii="Times New Roman" w:hAnsi="Times New Roman" w:cs="Times New Roman"/>
          <w:sz w:val="24"/>
          <w:szCs w:val="24"/>
        </w:rPr>
        <w:t>Организатором</w:t>
      </w:r>
      <w:r w:rsidRPr="00B4332F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в каждом субъекте.</w:t>
      </w:r>
    </w:p>
    <w:p w:rsidR="009D20E6" w:rsidRPr="00B4332F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>2.4.</w:t>
      </w:r>
      <w:r w:rsidR="00323F21" w:rsidRPr="00B4332F">
        <w:rPr>
          <w:rFonts w:ascii="Times New Roman" w:hAnsi="Times New Roman" w:cs="Times New Roman"/>
          <w:sz w:val="24"/>
          <w:szCs w:val="24"/>
        </w:rPr>
        <w:t> </w:t>
      </w:r>
      <w:r w:rsidR="00570F84">
        <w:rPr>
          <w:rFonts w:ascii="Times New Roman" w:hAnsi="Times New Roman" w:cs="Times New Roman"/>
          <w:sz w:val="24"/>
          <w:szCs w:val="24"/>
        </w:rPr>
        <w:t>Жюри</w:t>
      </w:r>
      <w:r w:rsidRPr="00B4332F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>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>оценивает выполненные олимпиадные задания в соответствии с утвержденными критериями и методик</w:t>
      </w:r>
      <w:r w:rsidR="00B4332F">
        <w:rPr>
          <w:rFonts w:ascii="Times New Roman" w:hAnsi="Times New Roman" w:cs="Times New Roman"/>
          <w:sz w:val="24"/>
          <w:szCs w:val="24"/>
        </w:rPr>
        <w:t>ой</w:t>
      </w:r>
      <w:r w:rsidRPr="00B4332F">
        <w:rPr>
          <w:rFonts w:ascii="Times New Roman" w:hAnsi="Times New Roman" w:cs="Times New Roman"/>
          <w:sz w:val="24"/>
          <w:szCs w:val="24"/>
        </w:rPr>
        <w:t xml:space="preserve"> оценивания выполненных олимпиадных заданий;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проводит с участниками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анализ олимпиадных заданий и их решений;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осуществляет очно по запросу участника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показ выполненных им олимпиадных заданий;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представляет результаты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е</w:t>
      </w:r>
      <w:r w:rsidR="00570F84">
        <w:rPr>
          <w:rFonts w:ascii="Times New Roman" w:hAnsi="Times New Roman" w:cs="Times New Roman"/>
          <w:sz w:val="24"/>
          <w:szCs w:val="24"/>
        </w:rPr>
        <w:t>ё</w:t>
      </w:r>
      <w:r w:rsidRPr="00B4332F">
        <w:rPr>
          <w:rFonts w:ascii="Times New Roman" w:hAnsi="Times New Roman" w:cs="Times New Roman"/>
          <w:sz w:val="24"/>
          <w:szCs w:val="24"/>
        </w:rPr>
        <w:t xml:space="preserve"> участникам;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рассматривает очно апелляции участников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с использованием видеофиксации;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определяет победителей и </w:t>
      </w:r>
      <w:r w:rsidR="00570F84" w:rsidRPr="00B4332F">
        <w:rPr>
          <w:rFonts w:ascii="Times New Roman" w:hAnsi="Times New Roman" w:cs="Times New Roman"/>
          <w:sz w:val="24"/>
          <w:szCs w:val="24"/>
        </w:rPr>
        <w:t>призёров</w:t>
      </w:r>
      <w:r w:rsidRPr="00B4332F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543E0" w:rsidRPr="00B4332F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B4332F">
        <w:rPr>
          <w:rFonts w:ascii="Times New Roman" w:hAnsi="Times New Roman" w:cs="Times New Roman"/>
          <w:sz w:val="24"/>
          <w:szCs w:val="24"/>
        </w:rPr>
        <w:t xml:space="preserve">рейтинга и в соответствии с квотой, установленной </w:t>
      </w:r>
      <w:r w:rsidR="00570F84">
        <w:rPr>
          <w:rFonts w:ascii="Times New Roman" w:hAnsi="Times New Roman" w:cs="Times New Roman"/>
          <w:sz w:val="24"/>
          <w:szCs w:val="24"/>
        </w:rPr>
        <w:t>организатором</w:t>
      </w:r>
      <w:r w:rsidRPr="00B4332F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>;</w:t>
      </w:r>
    </w:p>
    <w:p w:rsidR="009D20E6" w:rsidRPr="00B4332F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570F84">
        <w:rPr>
          <w:rFonts w:ascii="Times New Roman" w:hAnsi="Times New Roman" w:cs="Times New Roman"/>
          <w:sz w:val="24"/>
          <w:szCs w:val="24"/>
        </w:rPr>
        <w:t>о</w:t>
      </w:r>
      <w:r w:rsidRPr="00B4332F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sz w:val="24"/>
          <w:szCs w:val="24"/>
        </w:rPr>
        <w:t xml:space="preserve"> (протоколы) для </w:t>
      </w:r>
      <w:r w:rsidRPr="00B4332F">
        <w:rPr>
          <w:rFonts w:ascii="Times New Roman" w:hAnsi="Times New Roman" w:cs="Times New Roman"/>
          <w:sz w:val="24"/>
          <w:szCs w:val="24"/>
        </w:rPr>
        <w:t>их утверждения;</w:t>
      </w:r>
    </w:p>
    <w:p w:rsidR="00570F84" w:rsidRDefault="009D20E6" w:rsidP="00570F84">
      <w:pPr>
        <w:pStyle w:val="a3"/>
        <w:numPr>
          <w:ilvl w:val="0"/>
          <w:numId w:val="3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332F">
        <w:rPr>
          <w:rFonts w:ascii="Times New Roman" w:hAnsi="Times New Roman" w:cs="Times New Roman"/>
          <w:sz w:val="24"/>
          <w:szCs w:val="24"/>
        </w:rPr>
        <w:t xml:space="preserve">составляет и представляет </w:t>
      </w:r>
      <w:r w:rsidR="00570F84">
        <w:rPr>
          <w:rFonts w:ascii="Times New Roman" w:hAnsi="Times New Roman" w:cs="Times New Roman"/>
          <w:sz w:val="24"/>
          <w:szCs w:val="24"/>
        </w:rPr>
        <w:t>о</w:t>
      </w:r>
      <w:r w:rsidRPr="00B4332F">
        <w:rPr>
          <w:rFonts w:ascii="Times New Roman" w:hAnsi="Times New Roman" w:cs="Times New Roman"/>
          <w:sz w:val="24"/>
          <w:szCs w:val="24"/>
        </w:rPr>
        <w:t>рганизатору</w:t>
      </w:r>
      <w:r w:rsidR="00F72E4E" w:rsidRPr="00B4332F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B4332F">
        <w:rPr>
          <w:rFonts w:ascii="Times New Roman" w:hAnsi="Times New Roman" w:cs="Times New Roman"/>
          <w:sz w:val="24"/>
          <w:szCs w:val="24"/>
        </w:rPr>
        <w:t>Олимпиады</w:t>
      </w:r>
      <w:r w:rsidRPr="00B4332F">
        <w:rPr>
          <w:rFonts w:ascii="Times New Roman" w:hAnsi="Times New Roman" w:cs="Times New Roman"/>
          <w:sz w:val="24"/>
          <w:szCs w:val="24"/>
        </w:rPr>
        <w:t xml:space="preserve"> аналитический </w:t>
      </w:r>
      <w:r w:rsidR="00570F84" w:rsidRPr="00B4332F">
        <w:rPr>
          <w:rFonts w:ascii="Times New Roman" w:hAnsi="Times New Roman" w:cs="Times New Roman"/>
          <w:sz w:val="24"/>
          <w:szCs w:val="24"/>
        </w:rPr>
        <w:t>отчёт</w:t>
      </w:r>
      <w:r w:rsidR="000D633D">
        <w:rPr>
          <w:rFonts w:ascii="Times New Roman" w:hAnsi="Times New Roman" w:cs="Times New Roman"/>
          <w:sz w:val="24"/>
          <w:szCs w:val="24"/>
        </w:rPr>
        <w:t xml:space="preserve"> о </w:t>
      </w:r>
      <w:r w:rsidRPr="00B4332F">
        <w:rPr>
          <w:rFonts w:ascii="Times New Roman" w:hAnsi="Times New Roman" w:cs="Times New Roman"/>
          <w:sz w:val="24"/>
          <w:szCs w:val="24"/>
        </w:rPr>
        <w:t>результатах</w:t>
      </w:r>
      <w:r w:rsidRPr="00EF768A">
        <w:rPr>
          <w:rFonts w:ascii="Times New Roman" w:hAnsi="Times New Roman" w:cs="Times New Roman"/>
          <w:sz w:val="24"/>
          <w:szCs w:val="24"/>
        </w:rPr>
        <w:t xml:space="preserve"> выполнения олимпиадных заданий</w:t>
      </w:r>
      <w:r w:rsidR="00F72E4E" w:rsidRPr="00EF768A">
        <w:rPr>
          <w:rFonts w:ascii="Times New Roman" w:hAnsi="Times New Roman" w:cs="Times New Roman"/>
          <w:sz w:val="24"/>
          <w:szCs w:val="24"/>
        </w:rPr>
        <w:t>.</w:t>
      </w:r>
      <w:bookmarkStart w:id="7" w:name="_Toc26384874"/>
    </w:p>
    <w:p w:rsidR="009D20E6" w:rsidRPr="00D018F9" w:rsidRDefault="00570F84" w:rsidP="00D018F9">
      <w:pPr>
        <w:pStyle w:val="12"/>
      </w:pPr>
      <w:bookmarkStart w:id="8" w:name="_Toc26804674"/>
      <w:bookmarkStart w:id="9" w:name="_Toc26804807"/>
      <w:r w:rsidRPr="00570F84">
        <w:t>3. ПОРЯДОК ПРОВЕДЕНИЯ СОРЕВНОВАТ</w:t>
      </w:r>
      <w:r w:rsidR="00D06E96">
        <w:t>ЕЛЬНЫХ ТУРОВ (ВРЕМЯ ИХ НАЧАЛА С </w:t>
      </w:r>
      <w:r w:rsidRPr="00570F84">
        <w:t>УЧЕТОМ ЧАСОВЫХ ПОЯСОВ)</w:t>
      </w:r>
      <w:bookmarkEnd w:id="7"/>
      <w:bookmarkEnd w:id="8"/>
      <w:bookmarkEnd w:id="9"/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3.1.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проходят в обязательном порядке процедуру регистрации.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3.2.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Регистрация обучающихся для участия в Олимпиаде осуществляется </w:t>
      </w:r>
      <w:r w:rsidR="00570F84">
        <w:rPr>
          <w:rFonts w:ascii="Times New Roman" w:hAnsi="Times New Roman" w:cs="Times New Roman"/>
          <w:sz w:val="24"/>
          <w:szCs w:val="24"/>
        </w:rPr>
        <w:t>оргкомитетом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перед началом ее проведения в соответствии со списками о</w:t>
      </w:r>
      <w:r w:rsidR="00D06E96">
        <w:rPr>
          <w:rFonts w:ascii="Times New Roman" w:hAnsi="Times New Roman" w:cs="Times New Roman"/>
          <w:sz w:val="24"/>
          <w:szCs w:val="24"/>
        </w:rPr>
        <w:t>бучающихся, прошедших отбор для </w:t>
      </w:r>
      <w:r w:rsidRPr="00570F84">
        <w:rPr>
          <w:rFonts w:ascii="Times New Roman" w:hAnsi="Times New Roman" w:cs="Times New Roman"/>
          <w:sz w:val="24"/>
          <w:szCs w:val="24"/>
        </w:rPr>
        <w:t xml:space="preserve">участия в региональном этапе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3.3.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При регистрации представители Оргкомитета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проверяют правомочность участия в Олимпиаде прибывших обучающихся и достовер</w:t>
      </w:r>
      <w:r w:rsidR="00570F84">
        <w:rPr>
          <w:rFonts w:ascii="Times New Roman" w:hAnsi="Times New Roman" w:cs="Times New Roman"/>
          <w:sz w:val="24"/>
          <w:szCs w:val="24"/>
        </w:rPr>
        <w:t>ность имеющейся в распоряжении о</w:t>
      </w:r>
      <w:r w:rsidRPr="00570F84">
        <w:rPr>
          <w:rFonts w:ascii="Times New Roman" w:hAnsi="Times New Roman" w:cs="Times New Roman"/>
          <w:sz w:val="24"/>
          <w:szCs w:val="24"/>
        </w:rPr>
        <w:t>ргкомитета информации о них.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3.4.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>Документами, подтверждающими прав</w:t>
      </w:r>
      <w:r w:rsidR="000D633D">
        <w:rPr>
          <w:rFonts w:ascii="Times New Roman" w:hAnsi="Times New Roman" w:cs="Times New Roman"/>
          <w:sz w:val="24"/>
          <w:szCs w:val="24"/>
        </w:rPr>
        <w:t>омочность участия обучающихся в </w:t>
      </w:r>
      <w:r w:rsidRPr="00570F84">
        <w:rPr>
          <w:rFonts w:ascii="Times New Roman" w:hAnsi="Times New Roman" w:cs="Times New Roman"/>
          <w:sz w:val="24"/>
          <w:szCs w:val="24"/>
        </w:rPr>
        <w:t>Олимпиаде, являются:</w:t>
      </w:r>
    </w:p>
    <w:p w:rsidR="009D20E6" w:rsidRPr="00570F84" w:rsidRDefault="00AE6B8E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/>
          <w:sz w:val="24"/>
          <w:szCs w:val="24"/>
        </w:rPr>
        <w:lastRenderedPageBreak/>
        <w:t>документ уполномоченного орга</w:t>
      </w:r>
      <w:r w:rsidR="000D633D">
        <w:rPr>
          <w:rFonts w:ascii="Times New Roman" w:hAnsi="Times New Roman"/>
          <w:sz w:val="24"/>
          <w:szCs w:val="24"/>
        </w:rPr>
        <w:t>на муниципального образования о </w:t>
      </w:r>
      <w:r w:rsidRPr="00570F84">
        <w:rPr>
          <w:rFonts w:ascii="Times New Roman" w:hAnsi="Times New Roman"/>
          <w:sz w:val="24"/>
          <w:szCs w:val="24"/>
        </w:rPr>
        <w:t xml:space="preserve">направлении обучающегося на региональный этап </w:t>
      </w:r>
      <w:r w:rsidR="00C57330" w:rsidRPr="00570F84">
        <w:rPr>
          <w:rFonts w:ascii="Times New Roman" w:hAnsi="Times New Roman"/>
          <w:sz w:val="24"/>
          <w:szCs w:val="24"/>
        </w:rPr>
        <w:t>Олимпиады</w:t>
      </w:r>
      <w:r w:rsidRPr="00570F84">
        <w:rPr>
          <w:rFonts w:ascii="Times New Roman" w:hAnsi="Times New Roman"/>
          <w:sz w:val="24"/>
          <w:szCs w:val="24"/>
        </w:rPr>
        <w:t xml:space="preserve"> по праву и назначении сопровождающего лица (в форме копии документа или выписки из него)</w:t>
      </w:r>
      <w:r w:rsidR="009D20E6" w:rsidRPr="00570F84">
        <w:rPr>
          <w:rFonts w:ascii="Times New Roman" w:hAnsi="Times New Roman" w:cs="Times New Roman"/>
          <w:sz w:val="24"/>
          <w:szCs w:val="24"/>
        </w:rPr>
        <w:t>;</w:t>
      </w:r>
    </w:p>
    <w:p w:rsidR="009D20E6" w:rsidRPr="00570F84" w:rsidRDefault="007D4FB7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документ, удостоверяющий личност</w:t>
      </w:r>
      <w:r w:rsidR="000D633D">
        <w:rPr>
          <w:rFonts w:ascii="Times New Roman" w:hAnsi="Times New Roman" w:cs="Times New Roman"/>
          <w:sz w:val="24"/>
          <w:szCs w:val="24"/>
        </w:rPr>
        <w:t>ь обучающегося в соответствии с </w:t>
      </w:r>
      <w:r w:rsidRPr="00570F84">
        <w:rPr>
          <w:rFonts w:ascii="Times New Roman" w:hAnsi="Times New Roman" w:cs="Times New Roman"/>
          <w:sz w:val="24"/>
          <w:szCs w:val="24"/>
        </w:rPr>
        <w:t>законодательством (</w:t>
      </w:r>
      <w:r w:rsidR="009D20E6" w:rsidRPr="00570F84">
        <w:rPr>
          <w:rFonts w:ascii="Times New Roman" w:hAnsi="Times New Roman" w:cs="Times New Roman"/>
          <w:sz w:val="24"/>
          <w:szCs w:val="24"/>
        </w:rPr>
        <w:t>паспорт или свидетельство о рождении</w:t>
      </w:r>
      <w:r w:rsidRPr="00570F84">
        <w:rPr>
          <w:rFonts w:ascii="Times New Roman" w:hAnsi="Times New Roman" w:cs="Times New Roman"/>
          <w:sz w:val="24"/>
          <w:szCs w:val="24"/>
        </w:rPr>
        <w:t>)</w:t>
      </w:r>
      <w:r w:rsidR="009D20E6" w:rsidRPr="00570F84">
        <w:rPr>
          <w:rFonts w:ascii="Times New Roman" w:hAnsi="Times New Roman" w:cs="Times New Roman"/>
          <w:sz w:val="24"/>
          <w:szCs w:val="24"/>
        </w:rPr>
        <w:t>;</w:t>
      </w:r>
    </w:p>
    <w:p w:rsidR="009D20E6" w:rsidRPr="00570F84" w:rsidRDefault="009D20E6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 xml:space="preserve">командировочное удостоверение сопровождающего </w:t>
      </w:r>
      <w:r w:rsidR="00570F84">
        <w:rPr>
          <w:rFonts w:ascii="Times New Roman" w:hAnsi="Times New Roman" w:cs="Times New Roman"/>
          <w:sz w:val="24"/>
          <w:szCs w:val="24"/>
        </w:rPr>
        <w:t xml:space="preserve">его </w:t>
      </w:r>
      <w:r w:rsidRPr="00570F84">
        <w:rPr>
          <w:rFonts w:ascii="Times New Roman" w:hAnsi="Times New Roman" w:cs="Times New Roman"/>
          <w:sz w:val="24"/>
          <w:szCs w:val="24"/>
        </w:rPr>
        <w:t>лица (если учащийся прибыл на Олимпиаду с сопровождающим лицом).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3.5.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по праву проводится в один день во всех субъектах Российской Федерации, участвующих в Олимпиаде, в сроки, установленные Мин</w:t>
      </w:r>
      <w:r w:rsidR="002758A0" w:rsidRPr="00570F84">
        <w:rPr>
          <w:rFonts w:ascii="Times New Roman" w:hAnsi="Times New Roman" w:cs="Times New Roman"/>
          <w:sz w:val="24"/>
          <w:szCs w:val="24"/>
        </w:rPr>
        <w:t>просвещения</w:t>
      </w:r>
      <w:r w:rsidRPr="00570F84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3.6.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Региональный этап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по п</w:t>
      </w:r>
      <w:r w:rsidR="00570F84">
        <w:rPr>
          <w:rFonts w:ascii="Times New Roman" w:hAnsi="Times New Roman" w:cs="Times New Roman"/>
          <w:sz w:val="24"/>
          <w:szCs w:val="24"/>
        </w:rPr>
        <w:t>раву проводится для учащихся 9, 10</w:t>
      </w:r>
      <w:r w:rsidRPr="00570F84">
        <w:rPr>
          <w:rFonts w:ascii="Times New Roman" w:hAnsi="Times New Roman" w:cs="Times New Roman"/>
          <w:sz w:val="24"/>
          <w:szCs w:val="24"/>
        </w:rPr>
        <w:t xml:space="preserve"> и 11 классов в один тур. Задания регионального этапа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подготовлены отдельно для учащихся </w:t>
      </w:r>
      <w:r w:rsidR="00570F84">
        <w:rPr>
          <w:rFonts w:ascii="Times New Roman" w:hAnsi="Times New Roman" w:cs="Times New Roman"/>
          <w:sz w:val="24"/>
          <w:szCs w:val="24"/>
        </w:rPr>
        <w:t>9, 10</w:t>
      </w:r>
      <w:r w:rsidR="00570F84" w:rsidRPr="00570F84">
        <w:rPr>
          <w:rFonts w:ascii="Times New Roman" w:hAnsi="Times New Roman" w:cs="Times New Roman"/>
          <w:sz w:val="24"/>
          <w:szCs w:val="24"/>
        </w:rPr>
        <w:t xml:space="preserve"> и 11 классов</w:t>
      </w:r>
      <w:r w:rsidRPr="00570F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328" w:rsidRPr="00570F84" w:rsidRDefault="00BE6328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 xml:space="preserve">Оргкомитету регионального этапа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видеофиксацию проведения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во всех аудиториях.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Общие условия проведения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3.7.1.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="00AD0F93" w:rsidRPr="00570F84">
        <w:rPr>
          <w:rFonts w:ascii="Times New Roman" w:hAnsi="Times New Roman" w:cs="Times New Roman"/>
          <w:sz w:val="24"/>
          <w:szCs w:val="24"/>
        </w:rPr>
        <w:t>П</w:t>
      </w:r>
      <w:r w:rsidR="00446EE2" w:rsidRPr="00570F84">
        <w:rPr>
          <w:rFonts w:ascii="Times New Roman" w:hAnsi="Times New Roman" w:cs="Times New Roman"/>
          <w:sz w:val="24"/>
          <w:szCs w:val="24"/>
        </w:rPr>
        <w:t xml:space="preserve">родолжительность проведения 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по праву </w:t>
      </w:r>
      <w:r w:rsidR="00AD0F93" w:rsidRPr="00570F8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D0F93" w:rsidRPr="00570F84">
        <w:rPr>
          <w:rFonts w:ascii="Times New Roman" w:hAnsi="Times New Roman" w:cs="Times New Roman"/>
          <w:b/>
          <w:sz w:val="24"/>
          <w:szCs w:val="24"/>
        </w:rPr>
        <w:t>3 (три) часа</w:t>
      </w:r>
      <w:r w:rsidR="00AD0F93" w:rsidRPr="00570F84">
        <w:rPr>
          <w:rFonts w:ascii="Times New Roman" w:hAnsi="Times New Roman" w:cs="Times New Roman"/>
          <w:sz w:val="24"/>
          <w:szCs w:val="24"/>
        </w:rPr>
        <w:t xml:space="preserve">. Время начала и окончания проведения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="00AD0F93" w:rsidRPr="00570F84">
        <w:rPr>
          <w:rFonts w:ascii="Times New Roman" w:hAnsi="Times New Roman" w:cs="Times New Roman"/>
          <w:sz w:val="24"/>
          <w:szCs w:val="24"/>
        </w:rPr>
        <w:t xml:space="preserve"> </w:t>
      </w:r>
      <w:r w:rsidR="00570F84">
        <w:rPr>
          <w:rFonts w:ascii="Times New Roman" w:hAnsi="Times New Roman" w:cs="Times New Roman"/>
          <w:sz w:val="24"/>
          <w:szCs w:val="24"/>
        </w:rPr>
        <w:t xml:space="preserve">с учетом часовых поясов </w:t>
      </w:r>
      <w:r w:rsidRPr="00570F84">
        <w:rPr>
          <w:rFonts w:ascii="Times New Roman" w:hAnsi="Times New Roman" w:cs="Times New Roman"/>
          <w:sz w:val="24"/>
          <w:szCs w:val="24"/>
        </w:rPr>
        <w:t>устан</w:t>
      </w:r>
      <w:r w:rsidR="00F216C1" w:rsidRPr="00570F84">
        <w:rPr>
          <w:rFonts w:ascii="Times New Roman" w:hAnsi="Times New Roman" w:cs="Times New Roman"/>
          <w:sz w:val="24"/>
          <w:szCs w:val="24"/>
        </w:rPr>
        <w:t>овлен</w:t>
      </w:r>
      <w:r w:rsidR="00570F84">
        <w:rPr>
          <w:rFonts w:ascii="Times New Roman" w:hAnsi="Times New Roman" w:cs="Times New Roman"/>
          <w:sz w:val="24"/>
          <w:szCs w:val="24"/>
        </w:rPr>
        <w:t>о</w:t>
      </w:r>
      <w:r w:rsidR="00446EE2" w:rsidRPr="00570F84">
        <w:rPr>
          <w:rFonts w:ascii="Times New Roman" w:hAnsi="Times New Roman" w:cs="Times New Roman"/>
          <w:sz w:val="24"/>
          <w:szCs w:val="24"/>
        </w:rPr>
        <w:t xml:space="preserve"> </w:t>
      </w:r>
      <w:r w:rsidR="00570F84">
        <w:rPr>
          <w:rFonts w:ascii="Times New Roman" w:hAnsi="Times New Roman" w:cs="Times New Roman"/>
          <w:sz w:val="24"/>
          <w:szCs w:val="24"/>
        </w:rPr>
        <w:t>Приложением 1 к настоящим т</w:t>
      </w:r>
      <w:r w:rsidR="00F216C1" w:rsidRPr="00570F84">
        <w:rPr>
          <w:rFonts w:ascii="Times New Roman" w:hAnsi="Times New Roman" w:cs="Times New Roman"/>
          <w:sz w:val="24"/>
          <w:szCs w:val="24"/>
        </w:rPr>
        <w:t>ребованиям</w:t>
      </w:r>
      <w:r w:rsidR="00AD0F93" w:rsidRPr="00570F84">
        <w:rPr>
          <w:rFonts w:ascii="Times New Roman" w:hAnsi="Times New Roman" w:cs="Times New Roman"/>
          <w:sz w:val="24"/>
          <w:szCs w:val="24"/>
        </w:rPr>
        <w:t>.</w:t>
      </w:r>
    </w:p>
    <w:p w:rsidR="00B4725E" w:rsidRPr="00570F84" w:rsidRDefault="00B4725E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3.7.2. </w:t>
      </w:r>
      <w:r w:rsidR="00FE0263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Во всех местах проведения регионального этапа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E0263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обеспечиваются условия</w:t>
      </w:r>
      <w:r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по защите участников от возможной утечки информации</w:t>
      </w:r>
      <w:r w:rsidRPr="00570F8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70F84">
        <w:rPr>
          <w:rFonts w:ascii="Times New Roman" w:hAnsi="Times New Roman" w:cs="Times New Roman"/>
          <w:sz w:val="24"/>
          <w:szCs w:val="24"/>
          <w:lang w:eastAsia="en-US"/>
        </w:rPr>
        <w:t>из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иных</w:t>
      </w:r>
      <w:r w:rsidRPr="00570F8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субъектов Российской Федерации. В этой связи все участники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не вправе покидать место проведения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>, не вправе пользоваться какими-либо техническими средствами и совершать какие-либо иные действия, направленные на передачу третьим лицам</w:t>
      </w:r>
      <w:r w:rsidR="007D4FB7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или получение от третьих лиц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каких-либо сведений о содержании заданий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 в течение всего времени проведения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>, установленного Приложением</w:t>
      </w:r>
      <w:r w:rsidR="006812B6">
        <w:rPr>
          <w:rFonts w:ascii="Times New Roman" w:hAnsi="Times New Roman" w:cs="Times New Roman"/>
          <w:sz w:val="24"/>
          <w:szCs w:val="24"/>
          <w:lang w:eastAsia="en-US"/>
        </w:rPr>
        <w:t xml:space="preserve"> 1 к настоящим т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 xml:space="preserve">ребованиям. Указанные требования распространяются и на участников, досрочно (ранее предоставленного времени) завершивших выполнение всех заданий </w:t>
      </w:r>
      <w:r w:rsidR="00C57330" w:rsidRPr="00570F84">
        <w:rPr>
          <w:rFonts w:ascii="Times New Roman" w:hAnsi="Times New Roman" w:cs="Times New Roman"/>
          <w:sz w:val="24"/>
          <w:szCs w:val="24"/>
          <w:lang w:eastAsia="en-US"/>
        </w:rPr>
        <w:t>Олимпиады</w:t>
      </w:r>
      <w:r w:rsidR="00F42E7D" w:rsidRPr="00570F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3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 xml:space="preserve">До начала выполнения заданий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проводится общее собрание и инструктаж всех участников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, в ходе которого до участников доводятся основные положения настоящих </w:t>
      </w:r>
      <w:r w:rsidR="00570F84">
        <w:rPr>
          <w:rFonts w:ascii="Times New Roman" w:hAnsi="Times New Roman" w:cs="Times New Roman"/>
          <w:sz w:val="24"/>
          <w:szCs w:val="24"/>
        </w:rPr>
        <w:t>т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ребований (продолжительность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, порядок 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заполнения бланков заданий и внесения исправлений, </w:t>
      </w:r>
      <w:r w:rsidR="00AC7FED" w:rsidRPr="00570F84">
        <w:rPr>
          <w:rFonts w:ascii="Times New Roman" w:hAnsi="Times New Roman" w:cs="Times New Roman"/>
          <w:sz w:val="24"/>
          <w:szCs w:val="24"/>
        </w:rPr>
        <w:t xml:space="preserve">время и место проведения </w:t>
      </w:r>
      <w:r w:rsidR="007D4824" w:rsidRPr="00570F84">
        <w:rPr>
          <w:rFonts w:ascii="Times New Roman" w:hAnsi="Times New Roman" w:cs="Times New Roman"/>
          <w:sz w:val="24"/>
          <w:szCs w:val="24"/>
        </w:rPr>
        <w:t>анализ</w:t>
      </w:r>
      <w:r w:rsidR="00AC7FED" w:rsidRPr="00570F84">
        <w:rPr>
          <w:rFonts w:ascii="Times New Roman" w:hAnsi="Times New Roman" w:cs="Times New Roman"/>
          <w:sz w:val="24"/>
          <w:szCs w:val="24"/>
        </w:rPr>
        <w:t xml:space="preserve">а заданий и показа работ, 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570F84">
        <w:rPr>
          <w:rFonts w:ascii="Times New Roman" w:hAnsi="Times New Roman" w:cs="Times New Roman"/>
          <w:sz w:val="24"/>
          <w:szCs w:val="24"/>
        </w:rPr>
        <w:t xml:space="preserve">подачи апелляций о несогласии с выставленными баллами, случаи удаления с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, а также время, место ознакомления с результатами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70F84">
        <w:rPr>
          <w:rFonts w:ascii="Times New Roman" w:hAnsi="Times New Roman" w:cs="Times New Roman"/>
          <w:sz w:val="24"/>
          <w:szCs w:val="24"/>
        </w:rPr>
        <w:t>), разъясняются общие правила выполнения заданий и оформления работ.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4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="00B4725E" w:rsidRPr="00570F84">
        <w:rPr>
          <w:rFonts w:ascii="Times New Roman" w:hAnsi="Times New Roman" w:cs="Times New Roman"/>
          <w:sz w:val="24"/>
          <w:szCs w:val="24"/>
        </w:rPr>
        <w:t>Непосредственно п</w:t>
      </w:r>
      <w:r w:rsidRPr="00570F84">
        <w:rPr>
          <w:rFonts w:ascii="Times New Roman" w:hAnsi="Times New Roman" w:cs="Times New Roman"/>
          <w:sz w:val="24"/>
          <w:szCs w:val="24"/>
        </w:rPr>
        <w:t xml:space="preserve">еред 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допуском </w:t>
      </w:r>
      <w:r w:rsidRPr="00570F84">
        <w:rPr>
          <w:rFonts w:ascii="Times New Roman" w:hAnsi="Times New Roman" w:cs="Times New Roman"/>
          <w:sz w:val="24"/>
          <w:szCs w:val="24"/>
        </w:rPr>
        <w:t>в аудиторию участник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 xml:space="preserve"> 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член </w:t>
      </w:r>
      <w:r w:rsidR="006812B6">
        <w:rPr>
          <w:rFonts w:ascii="Times New Roman" w:hAnsi="Times New Roman" w:cs="Times New Roman"/>
          <w:sz w:val="24"/>
          <w:szCs w:val="24"/>
        </w:rPr>
        <w:t>о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570F84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B4725E" w:rsidRPr="00570F84">
        <w:rPr>
          <w:rFonts w:ascii="Times New Roman" w:hAnsi="Times New Roman" w:cs="Times New Roman"/>
          <w:sz w:val="24"/>
          <w:szCs w:val="24"/>
        </w:rPr>
        <w:t>проверить его</w:t>
      </w:r>
      <w:r w:rsidRPr="00570F84">
        <w:rPr>
          <w:rFonts w:ascii="Times New Roman" w:hAnsi="Times New Roman" w:cs="Times New Roman"/>
          <w:sz w:val="24"/>
          <w:szCs w:val="24"/>
        </w:rPr>
        <w:t xml:space="preserve"> паспорт или другое удостоверение личности.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5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>Каждый участник должен сидеть в а</w:t>
      </w:r>
      <w:r w:rsidR="000D633D">
        <w:rPr>
          <w:rFonts w:ascii="Times New Roman" w:hAnsi="Times New Roman" w:cs="Times New Roman"/>
          <w:sz w:val="24"/>
          <w:szCs w:val="24"/>
        </w:rPr>
        <w:t>удитории за отдельным столом. В </w:t>
      </w:r>
      <w:r w:rsidRPr="00570F84">
        <w:rPr>
          <w:rFonts w:ascii="Times New Roman" w:hAnsi="Times New Roman" w:cs="Times New Roman"/>
          <w:sz w:val="24"/>
          <w:szCs w:val="24"/>
        </w:rPr>
        <w:t>аудиториях, в которых проходит Ол</w:t>
      </w:r>
      <w:r w:rsidR="006812B6">
        <w:rPr>
          <w:rFonts w:ascii="Times New Roman" w:hAnsi="Times New Roman" w:cs="Times New Roman"/>
          <w:sz w:val="24"/>
          <w:szCs w:val="24"/>
        </w:rPr>
        <w:t>импиада, дежурят представители о</w:t>
      </w:r>
      <w:r w:rsidRPr="00570F84">
        <w:rPr>
          <w:rFonts w:ascii="Times New Roman" w:hAnsi="Times New Roman" w:cs="Times New Roman"/>
          <w:sz w:val="24"/>
          <w:szCs w:val="24"/>
        </w:rPr>
        <w:t>ргкомитета.</w:t>
      </w:r>
    </w:p>
    <w:p w:rsidR="00AC7FED" w:rsidRPr="00570F84" w:rsidRDefault="00AC7FED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выполнения участниками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заданий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представляет п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редседателю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570F84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список членов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 (по классам), присутствовавших в аудиториях проведения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(без указания номеров или иных сведений о конкретных аудиториях) для проверки сведений о надлежащем удостоверении исправлений, внесенных участниками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в ответы на задания закрытого типа.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6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>Участник может взять с собой в аудиторию только письменные принадлежности, прохладительные напитки</w:t>
      </w:r>
      <w:r w:rsidR="006812B6">
        <w:rPr>
          <w:rFonts w:ascii="Times New Roman" w:hAnsi="Times New Roman" w:cs="Times New Roman"/>
          <w:sz w:val="24"/>
          <w:szCs w:val="24"/>
        </w:rPr>
        <w:t xml:space="preserve"> в прозрачной таре</w:t>
      </w:r>
      <w:r w:rsidRPr="00570F84">
        <w:rPr>
          <w:rFonts w:ascii="Times New Roman" w:hAnsi="Times New Roman" w:cs="Times New Roman"/>
          <w:sz w:val="24"/>
          <w:szCs w:val="24"/>
        </w:rPr>
        <w:t>, шоколад, необходимые медикаменты.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7</w:t>
      </w:r>
      <w:r w:rsidR="00323F21" w:rsidRPr="00570F84">
        <w:rPr>
          <w:rFonts w:ascii="Times New Roman" w:hAnsi="Times New Roman" w:cs="Times New Roman"/>
          <w:sz w:val="24"/>
          <w:szCs w:val="24"/>
        </w:rPr>
        <w:t>. </w:t>
      </w:r>
      <w:r w:rsidRPr="00570F84">
        <w:rPr>
          <w:rFonts w:ascii="Times New Roman" w:hAnsi="Times New Roman" w:cs="Times New Roman"/>
          <w:sz w:val="24"/>
          <w:szCs w:val="24"/>
        </w:rPr>
        <w:t xml:space="preserve">Работы регионального этапа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sz w:val="24"/>
          <w:szCs w:val="24"/>
        </w:rPr>
        <w:t xml:space="preserve"> выполняются письменно на </w:t>
      </w:r>
      <w:r w:rsidRPr="00570F84">
        <w:rPr>
          <w:rFonts w:ascii="Times New Roman" w:hAnsi="Times New Roman" w:cs="Times New Roman"/>
          <w:sz w:val="24"/>
          <w:szCs w:val="24"/>
        </w:rPr>
        <w:t>специальных бланках, в которых размещены задания и оставлены места для внесения ответов.</w:t>
      </w:r>
    </w:p>
    <w:p w:rsidR="00B4725E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Листы бланков заданий дол</w:t>
      </w:r>
      <w:r w:rsidR="002426B5" w:rsidRPr="00570F84">
        <w:rPr>
          <w:rFonts w:ascii="Times New Roman" w:hAnsi="Times New Roman" w:cs="Times New Roman"/>
          <w:sz w:val="24"/>
          <w:szCs w:val="24"/>
        </w:rPr>
        <w:t xml:space="preserve">жны быть скреплены между собой. </w:t>
      </w:r>
    </w:p>
    <w:p w:rsidR="00B4725E" w:rsidRPr="00570F84" w:rsidRDefault="002426B5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Н</w:t>
      </w:r>
      <w:r w:rsidR="009D20E6" w:rsidRPr="00570F84">
        <w:rPr>
          <w:rFonts w:ascii="Times New Roman" w:hAnsi="Times New Roman" w:cs="Times New Roman"/>
          <w:sz w:val="24"/>
          <w:szCs w:val="24"/>
        </w:rPr>
        <w:t xml:space="preserve">а обложке 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(титульном листе) </w:t>
      </w:r>
      <w:r w:rsidR="009D20E6" w:rsidRPr="00570F84">
        <w:rPr>
          <w:rFonts w:ascii="Times New Roman" w:hAnsi="Times New Roman" w:cs="Times New Roman"/>
          <w:sz w:val="24"/>
          <w:szCs w:val="24"/>
        </w:rPr>
        <w:t>участники записывают информацию о себе.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 Титульный лист отделяется от работы в процессе ее обезличения (кодирования) для последующей проверки </w:t>
      </w:r>
      <w:r w:rsidR="006812B6">
        <w:rPr>
          <w:rFonts w:ascii="Times New Roman" w:hAnsi="Times New Roman" w:cs="Times New Roman"/>
          <w:sz w:val="24"/>
          <w:szCs w:val="24"/>
        </w:rPr>
        <w:t>ж</w:t>
      </w:r>
      <w:r w:rsidR="00570F84" w:rsidRPr="00570F84">
        <w:rPr>
          <w:rFonts w:ascii="Times New Roman" w:hAnsi="Times New Roman" w:cs="Times New Roman"/>
          <w:sz w:val="24"/>
          <w:szCs w:val="24"/>
        </w:rPr>
        <w:t>юри</w:t>
      </w:r>
      <w:r w:rsidR="00B4725E" w:rsidRPr="00570F84">
        <w:rPr>
          <w:rFonts w:ascii="Times New Roman" w:hAnsi="Times New Roman" w:cs="Times New Roman"/>
          <w:sz w:val="24"/>
          <w:szCs w:val="24"/>
        </w:rPr>
        <w:t xml:space="preserve"> обезличенной работы.</w:t>
      </w:r>
    </w:p>
    <w:p w:rsidR="009D20E6" w:rsidRPr="00570F84" w:rsidRDefault="00B4725E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 xml:space="preserve">На всех остальных листах учащиеся выполняют только записи, связанные с заданиями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sz w:val="24"/>
          <w:szCs w:val="24"/>
        </w:rPr>
        <w:t>. Указание на этих листах каких-либо сведений, позволяющих идентифицировать учащегося (имени, фамилии, номера школы и т.</w:t>
      </w:r>
      <w:r w:rsidR="006812B6">
        <w:rPr>
          <w:rFonts w:ascii="Times New Roman" w:hAnsi="Times New Roman" w:cs="Times New Roman"/>
          <w:sz w:val="24"/>
          <w:szCs w:val="24"/>
        </w:rPr>
        <w:t xml:space="preserve"> </w:t>
      </w:r>
      <w:r w:rsidRPr="00570F84">
        <w:rPr>
          <w:rFonts w:ascii="Times New Roman" w:hAnsi="Times New Roman" w:cs="Times New Roman"/>
          <w:sz w:val="24"/>
          <w:szCs w:val="24"/>
        </w:rPr>
        <w:t xml:space="preserve">д.) не допускается. </w:t>
      </w:r>
    </w:p>
    <w:p w:rsidR="00AC7FED" w:rsidRPr="00570F84" w:rsidRDefault="00AC7FED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3.7.8. </w:t>
      </w:r>
      <w:r w:rsidR="009D20E6" w:rsidRPr="00570F84">
        <w:rPr>
          <w:rFonts w:ascii="Times New Roman" w:hAnsi="Times New Roman" w:cs="Times New Roman"/>
          <w:sz w:val="24"/>
          <w:szCs w:val="24"/>
        </w:rPr>
        <w:t>Все ответы учащиеся заносят в работу только ручкой синего, фиолетового или чёрного цве</w:t>
      </w:r>
      <w:r w:rsidR="006812B6">
        <w:rPr>
          <w:rFonts w:ascii="Times New Roman" w:hAnsi="Times New Roman" w:cs="Times New Roman"/>
          <w:sz w:val="24"/>
          <w:szCs w:val="24"/>
        </w:rPr>
        <w:t>тов (в случае необходимости о</w:t>
      </w:r>
      <w:r w:rsidR="009D20E6" w:rsidRPr="00570F84">
        <w:rPr>
          <w:rFonts w:ascii="Times New Roman" w:hAnsi="Times New Roman" w:cs="Times New Roman"/>
          <w:sz w:val="24"/>
          <w:szCs w:val="24"/>
        </w:rPr>
        <w:t xml:space="preserve">ргкомитет предоставляет участнику ручку установленного цвета). </w:t>
      </w:r>
    </w:p>
    <w:p w:rsidR="006F5B49" w:rsidRPr="00570F84" w:rsidRDefault="006F5B49" w:rsidP="00570F84">
      <w:pPr>
        <w:shd w:val="clear" w:color="auto" w:fill="FFFFFF"/>
        <w:tabs>
          <w:tab w:val="left" w:pos="1402"/>
        </w:tabs>
        <w:spacing w:line="36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3.7.9. 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Любые исправления, которые участник вносит в свои ответы на задания закрытого типа (предполагающие выбор верного варианта ответа из числа предложенных, установление соответствия категорий, определение верной последовательности перечисленных в задании событий или действий), должны быть удостоверены подписью члена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ргкомитета, </w:t>
      </w:r>
      <w:r w:rsidR="006812B6" w:rsidRPr="00570F84">
        <w:rPr>
          <w:rFonts w:ascii="Times New Roman" w:hAnsi="Times New Roman" w:cs="Times New Roman"/>
          <w:color w:val="000000"/>
          <w:sz w:val="24"/>
          <w:szCs w:val="24"/>
        </w:rPr>
        <w:t>включённого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в список,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указанный в п. 3.7.5 настоящих т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>ребований. При 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этом участник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собственноручно </w:t>
      </w:r>
      <w:r w:rsidR="006812B6" w:rsidRPr="00570F84">
        <w:rPr>
          <w:rFonts w:ascii="Times New Roman" w:hAnsi="Times New Roman" w:cs="Times New Roman"/>
          <w:color w:val="000000"/>
          <w:sz w:val="24"/>
          <w:szCs w:val="24"/>
        </w:rPr>
        <w:t>зачёркивает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ошибочно отмеченный им вариант ответа, вписывает фразу:</w:t>
      </w:r>
    </w:p>
    <w:p w:rsidR="006F5B49" w:rsidRPr="00570F84" w:rsidRDefault="006F5B49" w:rsidP="000D633D">
      <w:pPr>
        <w:shd w:val="clear" w:color="auto" w:fill="FFFFFF"/>
        <w:tabs>
          <w:tab w:val="left" w:pos="1402"/>
        </w:tabs>
        <w:spacing w:line="36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F84">
        <w:rPr>
          <w:rFonts w:ascii="Times New Roman" w:hAnsi="Times New Roman" w:cs="Times New Roman"/>
          <w:i/>
          <w:color w:val="000000"/>
          <w:sz w:val="24"/>
          <w:szCs w:val="24"/>
        </w:rPr>
        <w:t>«Верный вариант: [указание варианта ответа, избранного участником]»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, а член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ргкомитета, присутствующий в аудитории при выполнении заданий, удостоверяет указанное исправление своей </w:t>
      </w:r>
      <w:r w:rsidR="006812B6">
        <w:rPr>
          <w:rFonts w:ascii="Times New Roman" w:hAnsi="Times New Roman" w:cs="Times New Roman"/>
          <w:color w:val="000000"/>
          <w:sz w:val="24"/>
          <w:szCs w:val="24"/>
        </w:rPr>
        <w:t>подписью (с расшифровкой фамилии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и инициалов). </w:t>
      </w:r>
    </w:p>
    <w:p w:rsidR="009D20E6" w:rsidRPr="00570F84" w:rsidRDefault="006F5B49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внесении учащимся исправлений в ответы на задания открытого типа (задачи, задания, предполагающие самостоятельное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 xml:space="preserve"> заполнение учащимся пробелов в 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>формулировках, раскрытие содержания понятий, работа с текстом, кроссворд и т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>.п.) не 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>требуется удостовере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ние исправлений подписью члена 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ргкомитета. Участники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вносят исправления в такие задания, при этом внесенные исправления должны позволять однозначно установить содержание </w:t>
      </w:r>
      <w:r w:rsidR="00197951"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данного участником Олимпиады 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на вопросы задания.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6F5B49" w:rsidRPr="00570F84">
        <w:rPr>
          <w:rFonts w:ascii="Times New Roman" w:hAnsi="Times New Roman" w:cs="Times New Roman"/>
          <w:sz w:val="24"/>
          <w:szCs w:val="24"/>
        </w:rPr>
        <w:t>10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Pr="00570F84">
        <w:rPr>
          <w:rFonts w:ascii="Times New Roman" w:hAnsi="Times New Roman" w:cs="Times New Roman"/>
          <w:sz w:val="24"/>
          <w:szCs w:val="24"/>
        </w:rPr>
        <w:t>Учащиеся имеют право вести черновики (листы</w:t>
      </w:r>
      <w:r w:rsidR="002426B5" w:rsidRPr="00570F84">
        <w:rPr>
          <w:rFonts w:ascii="Times New Roman" w:hAnsi="Times New Roman" w:cs="Times New Roman"/>
          <w:sz w:val="24"/>
          <w:szCs w:val="24"/>
        </w:rPr>
        <w:t xml:space="preserve"> для черновиков</w:t>
      </w:r>
      <w:r w:rsidR="00197951">
        <w:rPr>
          <w:rFonts w:ascii="Times New Roman" w:hAnsi="Times New Roman" w:cs="Times New Roman"/>
          <w:sz w:val="24"/>
          <w:szCs w:val="24"/>
        </w:rPr>
        <w:t xml:space="preserve"> предоставляет о</w:t>
      </w:r>
      <w:r w:rsidRPr="00570F84">
        <w:rPr>
          <w:rFonts w:ascii="Times New Roman" w:hAnsi="Times New Roman" w:cs="Times New Roman"/>
          <w:sz w:val="24"/>
          <w:szCs w:val="24"/>
        </w:rPr>
        <w:t>ргкомитет). Черновики сдаются одновременно с бланками заданий</w:t>
      </w:r>
      <w:r w:rsidR="006F5B49" w:rsidRPr="00570F84">
        <w:rPr>
          <w:rFonts w:ascii="Times New Roman" w:hAnsi="Times New Roman" w:cs="Times New Roman"/>
          <w:sz w:val="24"/>
          <w:szCs w:val="24"/>
        </w:rPr>
        <w:t>.</w:t>
      </w:r>
      <w:r w:rsidRPr="00570F84">
        <w:rPr>
          <w:rFonts w:ascii="Times New Roman" w:hAnsi="Times New Roman" w:cs="Times New Roman"/>
          <w:sz w:val="24"/>
          <w:szCs w:val="24"/>
        </w:rPr>
        <w:t xml:space="preserve"> </w:t>
      </w:r>
      <w:r w:rsidR="006F5B49" w:rsidRPr="00570F84">
        <w:rPr>
          <w:rFonts w:ascii="Times New Roman" w:hAnsi="Times New Roman" w:cs="Times New Roman"/>
          <w:sz w:val="24"/>
          <w:szCs w:val="24"/>
        </w:rPr>
        <w:t xml:space="preserve">Черновики </w:t>
      </w:r>
      <w:r w:rsidR="00197951">
        <w:rPr>
          <w:rFonts w:ascii="Times New Roman" w:hAnsi="Times New Roman" w:cs="Times New Roman"/>
          <w:sz w:val="24"/>
          <w:szCs w:val="24"/>
        </w:rPr>
        <w:t>ж</w:t>
      </w:r>
      <w:r w:rsidR="00570F84" w:rsidRPr="00570F84">
        <w:rPr>
          <w:rFonts w:ascii="Times New Roman" w:hAnsi="Times New Roman" w:cs="Times New Roman"/>
          <w:sz w:val="24"/>
          <w:szCs w:val="24"/>
        </w:rPr>
        <w:t>юри</w:t>
      </w:r>
      <w:r w:rsidR="006F5B49" w:rsidRPr="00570F84">
        <w:rPr>
          <w:rFonts w:ascii="Times New Roman" w:hAnsi="Times New Roman" w:cs="Times New Roman"/>
          <w:sz w:val="24"/>
          <w:szCs w:val="24"/>
        </w:rPr>
        <w:t xml:space="preserve"> не проверяются и</w:t>
      </w:r>
      <w:r w:rsidRPr="00570F84">
        <w:rPr>
          <w:rFonts w:ascii="Times New Roman" w:hAnsi="Times New Roman" w:cs="Times New Roman"/>
          <w:sz w:val="24"/>
          <w:szCs w:val="24"/>
        </w:rPr>
        <w:t xml:space="preserve"> не могут быть использо</w:t>
      </w:r>
      <w:r w:rsidR="002426B5" w:rsidRPr="00570F84">
        <w:rPr>
          <w:rFonts w:ascii="Times New Roman" w:hAnsi="Times New Roman" w:cs="Times New Roman"/>
          <w:sz w:val="24"/>
          <w:szCs w:val="24"/>
        </w:rPr>
        <w:t>ваны в качестве доказательства при</w:t>
      </w:r>
      <w:r w:rsidRPr="00570F84">
        <w:rPr>
          <w:rFonts w:ascii="Times New Roman" w:hAnsi="Times New Roman" w:cs="Times New Roman"/>
          <w:sz w:val="24"/>
          <w:szCs w:val="24"/>
        </w:rPr>
        <w:t xml:space="preserve"> возможных апелляциях.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AC7FED" w:rsidRPr="00570F84">
        <w:rPr>
          <w:rFonts w:ascii="Times New Roman" w:hAnsi="Times New Roman" w:cs="Times New Roman"/>
          <w:sz w:val="24"/>
          <w:szCs w:val="24"/>
        </w:rPr>
        <w:t>1</w:t>
      </w:r>
      <w:r w:rsidR="006F5B49" w:rsidRPr="00570F84">
        <w:rPr>
          <w:rFonts w:ascii="Times New Roman" w:hAnsi="Times New Roman" w:cs="Times New Roman"/>
          <w:sz w:val="24"/>
          <w:szCs w:val="24"/>
        </w:rPr>
        <w:t>1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="006F5B49" w:rsidRPr="00570F84">
        <w:rPr>
          <w:rFonts w:ascii="Times New Roman" w:hAnsi="Times New Roman" w:cs="Times New Roman"/>
          <w:sz w:val="24"/>
          <w:szCs w:val="24"/>
        </w:rPr>
        <w:t>Участник не вправе покидать аудиторию с бланком заданий или черновиком.</w:t>
      </w:r>
    </w:p>
    <w:p w:rsidR="009D20E6" w:rsidRPr="00570F84" w:rsidRDefault="009D20E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</w:t>
      </w:r>
      <w:r w:rsidR="00B4725E" w:rsidRPr="00570F84">
        <w:rPr>
          <w:rFonts w:ascii="Times New Roman" w:hAnsi="Times New Roman" w:cs="Times New Roman"/>
          <w:sz w:val="24"/>
          <w:szCs w:val="24"/>
        </w:rPr>
        <w:t>1</w:t>
      </w:r>
      <w:r w:rsidR="006F5B49" w:rsidRPr="00570F84">
        <w:rPr>
          <w:rFonts w:ascii="Times New Roman" w:hAnsi="Times New Roman" w:cs="Times New Roman"/>
          <w:sz w:val="24"/>
          <w:szCs w:val="24"/>
        </w:rPr>
        <w:t>2</w:t>
      </w:r>
      <w:r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="006F5B49" w:rsidRPr="00570F84">
        <w:rPr>
          <w:rFonts w:ascii="Times New Roman" w:hAnsi="Times New Roman" w:cs="Times New Roman"/>
          <w:sz w:val="24"/>
          <w:szCs w:val="24"/>
        </w:rPr>
        <w:t>Во время выполнения задания участник может</w:t>
      </w:r>
      <w:r w:rsidR="000D633D">
        <w:rPr>
          <w:rFonts w:ascii="Times New Roman" w:hAnsi="Times New Roman" w:cs="Times New Roman"/>
          <w:sz w:val="24"/>
          <w:szCs w:val="24"/>
        </w:rPr>
        <w:t xml:space="preserve"> выходить из аудитории только в </w:t>
      </w:r>
      <w:r w:rsidR="006F5B49" w:rsidRPr="00570F84">
        <w:rPr>
          <w:rFonts w:ascii="Times New Roman" w:hAnsi="Times New Roman" w:cs="Times New Roman"/>
          <w:sz w:val="24"/>
          <w:szCs w:val="24"/>
        </w:rPr>
        <w:t>сопровождении дежурного.</w:t>
      </w:r>
    </w:p>
    <w:p w:rsidR="009D20E6" w:rsidRPr="00570F84" w:rsidRDefault="00B4725E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3.7.1</w:t>
      </w:r>
      <w:r w:rsidR="006F5B49" w:rsidRPr="00570F84">
        <w:rPr>
          <w:rFonts w:ascii="Times New Roman" w:hAnsi="Times New Roman" w:cs="Times New Roman"/>
          <w:sz w:val="24"/>
          <w:szCs w:val="24"/>
        </w:rPr>
        <w:t>3</w:t>
      </w:r>
      <w:r w:rsidR="009D20E6" w:rsidRPr="00570F84">
        <w:rPr>
          <w:rFonts w:ascii="Times New Roman" w:hAnsi="Times New Roman" w:cs="Times New Roman"/>
          <w:sz w:val="24"/>
          <w:szCs w:val="24"/>
        </w:rPr>
        <w:t>.</w:t>
      </w:r>
      <w:r w:rsidR="00323F21" w:rsidRPr="00570F84">
        <w:rPr>
          <w:rFonts w:ascii="Times New Roman" w:hAnsi="Times New Roman" w:cs="Times New Roman"/>
          <w:sz w:val="24"/>
          <w:szCs w:val="24"/>
        </w:rPr>
        <w:t> </w:t>
      </w:r>
      <w:r w:rsidR="009D20E6" w:rsidRPr="00570F84">
        <w:rPr>
          <w:rFonts w:ascii="Times New Roman" w:hAnsi="Times New Roman" w:cs="Times New Roman"/>
          <w:sz w:val="24"/>
          <w:szCs w:val="24"/>
        </w:rPr>
        <w:t xml:space="preserve">При выполнении заданий </w:t>
      </w:r>
      <w:r w:rsidR="00C57330" w:rsidRPr="00570F84">
        <w:rPr>
          <w:rFonts w:ascii="Times New Roman" w:hAnsi="Times New Roman" w:cs="Times New Roman"/>
          <w:sz w:val="24"/>
          <w:szCs w:val="24"/>
        </w:rPr>
        <w:t>Олимпиады</w:t>
      </w:r>
      <w:r w:rsidR="009D20E6" w:rsidRPr="00570F84">
        <w:rPr>
          <w:rFonts w:ascii="Times New Roman" w:hAnsi="Times New Roman" w:cs="Times New Roman"/>
          <w:sz w:val="24"/>
          <w:szCs w:val="24"/>
        </w:rPr>
        <w:t xml:space="preserve"> учащимся необходимо выбрать один или несколько верных ответов на тестовые задания по праву, а также решить задачи по праву, выполнить задания на установление соответствия</w:t>
      </w:r>
      <w:r w:rsidR="002426B5" w:rsidRPr="00570F84">
        <w:rPr>
          <w:rFonts w:ascii="Times New Roman" w:hAnsi="Times New Roman" w:cs="Times New Roman"/>
          <w:sz w:val="24"/>
          <w:szCs w:val="24"/>
        </w:rPr>
        <w:t xml:space="preserve"> категорий, установление последовательности</w:t>
      </w:r>
      <w:r w:rsidR="00101F84" w:rsidRPr="00570F84">
        <w:rPr>
          <w:rFonts w:ascii="Times New Roman" w:hAnsi="Times New Roman" w:cs="Times New Roman"/>
          <w:sz w:val="24"/>
          <w:szCs w:val="24"/>
        </w:rPr>
        <w:t>, решить кроссворд, а также выполнить</w:t>
      </w:r>
      <w:r w:rsidR="002426B5" w:rsidRPr="00570F84">
        <w:rPr>
          <w:rFonts w:ascii="Times New Roman" w:hAnsi="Times New Roman" w:cs="Times New Roman"/>
          <w:sz w:val="24"/>
          <w:szCs w:val="24"/>
        </w:rPr>
        <w:t xml:space="preserve"> другие задания.</w:t>
      </w:r>
    </w:p>
    <w:p w:rsidR="00197951" w:rsidRDefault="006F5B49" w:rsidP="0019795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F84">
        <w:rPr>
          <w:rFonts w:ascii="Times New Roman" w:hAnsi="Times New Roman" w:cs="Times New Roman"/>
          <w:sz w:val="24"/>
          <w:szCs w:val="24"/>
        </w:rPr>
        <w:t>3.7.14. 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По истечении времени, отведенного 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на выполнение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 заданий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>, все письменные работы и черн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овики сдаются учащимися членам о</w:t>
      </w:r>
      <w:r w:rsidRPr="00570F84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ргкомитета, присутствующим в аудиториях проведения </w:t>
      </w:r>
      <w:r w:rsidR="00C57330" w:rsidRPr="00570F84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7E45D3" w:rsidRPr="00570F84">
        <w:rPr>
          <w:rFonts w:ascii="Times New Roman" w:hAnsi="Times New Roman" w:cs="Times New Roman"/>
          <w:color w:val="000000"/>
          <w:sz w:val="24"/>
          <w:szCs w:val="24"/>
        </w:rPr>
        <w:t>, которые передают работы для их кодирования.</w:t>
      </w:r>
      <w:bookmarkStart w:id="10" w:name="_Toc26384875"/>
    </w:p>
    <w:p w:rsidR="002426B5" w:rsidRPr="00D018F9" w:rsidRDefault="00197951" w:rsidP="00D018F9">
      <w:pPr>
        <w:pStyle w:val="12"/>
      </w:pPr>
      <w:bookmarkStart w:id="11" w:name="_Toc26804675"/>
      <w:bookmarkStart w:id="12" w:name="_Toc26804808"/>
      <w:r w:rsidRPr="00197951">
        <w:t>4. ПЕРЕЧЕНЬ МАТЕРИАЛЬНО-ТЕХНИЧЕСКОГО ОБЕСПЕЧЕНИЯ ДЛЯ ВЫПОЛНЕНИЯ ОЛИМПИАДНЫХ ЗАДАНИЙ</w:t>
      </w:r>
      <w:bookmarkEnd w:id="10"/>
      <w:bookmarkEnd w:id="11"/>
      <w:bookmarkEnd w:id="12"/>
    </w:p>
    <w:p w:rsidR="002426B5" w:rsidRPr="00197951" w:rsidRDefault="002426B5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4.1.</w:t>
      </w:r>
      <w:r w:rsidR="0047032C" w:rsidRPr="00197951">
        <w:rPr>
          <w:rFonts w:ascii="Times New Roman" w:hAnsi="Times New Roman" w:cs="Times New Roman"/>
          <w:sz w:val="24"/>
          <w:szCs w:val="24"/>
        </w:rPr>
        <w:t> </w:t>
      </w:r>
      <w:r w:rsidRPr="00197951">
        <w:rPr>
          <w:rFonts w:ascii="Times New Roman" w:hAnsi="Times New Roman" w:cs="Times New Roman"/>
          <w:sz w:val="24"/>
          <w:szCs w:val="24"/>
        </w:rPr>
        <w:t xml:space="preserve">Для выполнения олимпиадных заданий участникам должны быть предоставлены </w:t>
      </w:r>
      <w:r w:rsidR="00197951">
        <w:rPr>
          <w:rFonts w:ascii="Times New Roman" w:hAnsi="Times New Roman" w:cs="Times New Roman"/>
          <w:sz w:val="24"/>
          <w:szCs w:val="24"/>
        </w:rPr>
        <w:t>о</w:t>
      </w:r>
      <w:r w:rsidR="00570F84" w:rsidRPr="00197951">
        <w:rPr>
          <w:rFonts w:ascii="Times New Roman" w:hAnsi="Times New Roman" w:cs="Times New Roman"/>
          <w:sz w:val="24"/>
          <w:szCs w:val="24"/>
        </w:rPr>
        <w:t>ргкомитетом</w:t>
      </w:r>
      <w:r w:rsidRPr="00197951">
        <w:rPr>
          <w:rFonts w:ascii="Times New Roman" w:hAnsi="Times New Roman" w:cs="Times New Roman"/>
          <w:sz w:val="24"/>
          <w:szCs w:val="24"/>
        </w:rPr>
        <w:t>:</w:t>
      </w:r>
    </w:p>
    <w:p w:rsidR="002426B5" w:rsidRPr="00197951" w:rsidRDefault="00197951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F5B49" w:rsidRPr="00197951">
        <w:rPr>
          <w:rFonts w:ascii="Times New Roman" w:hAnsi="Times New Roman" w:cs="Times New Roman"/>
          <w:sz w:val="24"/>
          <w:szCs w:val="24"/>
        </w:rPr>
        <w:t>тдельное рабочее место (о</w:t>
      </w:r>
      <w:r w:rsidR="002426B5" w:rsidRPr="00197951">
        <w:rPr>
          <w:rFonts w:ascii="Times New Roman" w:hAnsi="Times New Roman" w:cs="Times New Roman"/>
          <w:sz w:val="24"/>
          <w:szCs w:val="24"/>
        </w:rPr>
        <w:t>тдельный стол</w:t>
      </w:r>
      <w:r w:rsidR="006F5B49" w:rsidRPr="00197951">
        <w:rPr>
          <w:rFonts w:ascii="Times New Roman" w:hAnsi="Times New Roman" w:cs="Times New Roman"/>
          <w:sz w:val="24"/>
          <w:szCs w:val="24"/>
        </w:rPr>
        <w:t xml:space="preserve"> / парта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 и стул</w:t>
      </w:r>
      <w:r w:rsidR="006F5B49" w:rsidRPr="00197951">
        <w:rPr>
          <w:rFonts w:ascii="Times New Roman" w:hAnsi="Times New Roman" w:cs="Times New Roman"/>
          <w:sz w:val="24"/>
          <w:szCs w:val="24"/>
        </w:rPr>
        <w:t xml:space="preserve">); размещение нескольких участников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="006F5B49" w:rsidRPr="00197951">
        <w:rPr>
          <w:rFonts w:ascii="Times New Roman" w:hAnsi="Times New Roman" w:cs="Times New Roman"/>
          <w:sz w:val="24"/>
          <w:szCs w:val="24"/>
        </w:rPr>
        <w:t xml:space="preserve"> за одним столом / партой не допускается</w:t>
      </w:r>
      <w:r w:rsidR="002426B5" w:rsidRPr="00197951">
        <w:rPr>
          <w:rFonts w:ascii="Times New Roman" w:hAnsi="Times New Roman" w:cs="Times New Roman"/>
          <w:sz w:val="24"/>
          <w:szCs w:val="24"/>
        </w:rPr>
        <w:t>;</w:t>
      </w:r>
    </w:p>
    <w:p w:rsidR="002426B5" w:rsidRPr="00197951" w:rsidRDefault="00197951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426B5" w:rsidRPr="00197951">
        <w:rPr>
          <w:rFonts w:ascii="Times New Roman" w:hAnsi="Times New Roman" w:cs="Times New Roman"/>
          <w:sz w:val="24"/>
          <w:szCs w:val="24"/>
        </w:rPr>
        <w:t>пециальные бланки, в которых размещен</w:t>
      </w:r>
      <w:r w:rsidR="000D633D">
        <w:rPr>
          <w:rFonts w:ascii="Times New Roman" w:hAnsi="Times New Roman" w:cs="Times New Roman"/>
          <w:sz w:val="24"/>
          <w:szCs w:val="24"/>
        </w:rPr>
        <w:t>ы задания и оставлены места для </w:t>
      </w:r>
      <w:r w:rsidR="002426B5" w:rsidRPr="00197951">
        <w:rPr>
          <w:rFonts w:ascii="Times New Roman" w:hAnsi="Times New Roman" w:cs="Times New Roman"/>
          <w:sz w:val="24"/>
          <w:szCs w:val="24"/>
        </w:rPr>
        <w:t>внесения ответов;</w:t>
      </w:r>
    </w:p>
    <w:p w:rsidR="00321094" w:rsidRPr="00197951" w:rsidRDefault="00197951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1094" w:rsidRPr="00197951">
        <w:rPr>
          <w:rFonts w:ascii="Times New Roman" w:hAnsi="Times New Roman" w:cs="Times New Roman"/>
          <w:sz w:val="24"/>
          <w:szCs w:val="24"/>
        </w:rPr>
        <w:t xml:space="preserve">роштампованные установленным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0F84" w:rsidRPr="00197951">
        <w:rPr>
          <w:rFonts w:ascii="Times New Roman" w:hAnsi="Times New Roman" w:cs="Times New Roman"/>
          <w:sz w:val="24"/>
          <w:szCs w:val="24"/>
        </w:rPr>
        <w:t>ргкомитетом</w:t>
      </w:r>
      <w:r w:rsidR="00321094" w:rsidRPr="00197951">
        <w:rPr>
          <w:rFonts w:ascii="Times New Roman" w:hAnsi="Times New Roman" w:cs="Times New Roman"/>
          <w:sz w:val="24"/>
          <w:szCs w:val="24"/>
        </w:rPr>
        <w:t xml:space="preserve"> обозначением чистые листы бумаги (для ведения черновиков);</w:t>
      </w:r>
    </w:p>
    <w:p w:rsidR="002426B5" w:rsidRPr="00197951" w:rsidRDefault="00197951" w:rsidP="00197951">
      <w:pPr>
        <w:pStyle w:val="a3"/>
        <w:numPr>
          <w:ilvl w:val="0"/>
          <w:numId w:val="4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учки синего, </w:t>
      </w:r>
      <w:r w:rsidRPr="00197951">
        <w:rPr>
          <w:rFonts w:ascii="Times New Roman" w:hAnsi="Times New Roman" w:cs="Times New Roman"/>
          <w:sz w:val="24"/>
          <w:szCs w:val="24"/>
        </w:rPr>
        <w:t>чёрного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 или фиолетового цветов (в случае отсутствия ручек установленного цвета у участника).</w:t>
      </w:r>
    </w:p>
    <w:p w:rsidR="00197951" w:rsidRDefault="00E2612A" w:rsidP="001979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lastRenderedPageBreak/>
        <w:t>4.2.</w:t>
      </w:r>
      <w:r w:rsidR="0047032C" w:rsidRPr="00197951">
        <w:rPr>
          <w:rFonts w:ascii="Times New Roman" w:hAnsi="Times New Roman" w:cs="Times New Roman"/>
          <w:sz w:val="24"/>
          <w:szCs w:val="24"/>
        </w:rPr>
        <w:t> </w:t>
      </w:r>
      <w:r w:rsidR="00197951">
        <w:rPr>
          <w:rFonts w:ascii="Times New Roman" w:hAnsi="Times New Roman" w:cs="Times New Roman"/>
          <w:sz w:val="24"/>
          <w:szCs w:val="24"/>
        </w:rPr>
        <w:t>В силу того</w:t>
      </w:r>
      <w:r w:rsidRPr="00197951">
        <w:rPr>
          <w:rFonts w:ascii="Times New Roman" w:hAnsi="Times New Roman" w:cs="Times New Roman"/>
          <w:sz w:val="24"/>
          <w:szCs w:val="24"/>
        </w:rPr>
        <w:t xml:space="preserve"> что в Олимпиаде </w:t>
      </w:r>
      <w:r w:rsidR="00785F5A" w:rsidRPr="00197951">
        <w:rPr>
          <w:rFonts w:ascii="Times New Roman" w:hAnsi="Times New Roman" w:cs="Times New Roman"/>
          <w:sz w:val="24"/>
          <w:szCs w:val="24"/>
        </w:rPr>
        <w:t>могут принимать</w:t>
      </w:r>
      <w:r w:rsidR="000D633D">
        <w:rPr>
          <w:rFonts w:ascii="Times New Roman" w:hAnsi="Times New Roman" w:cs="Times New Roman"/>
          <w:sz w:val="24"/>
          <w:szCs w:val="24"/>
        </w:rPr>
        <w:t xml:space="preserve"> участие обучающиеся с </w:t>
      </w:r>
      <w:r w:rsidRPr="00197951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здоровья, </w:t>
      </w:r>
      <w:r w:rsidR="00197951">
        <w:rPr>
          <w:rFonts w:ascii="Times New Roman" w:hAnsi="Times New Roman" w:cs="Times New Roman"/>
          <w:sz w:val="24"/>
          <w:szCs w:val="24"/>
        </w:rPr>
        <w:t>о</w:t>
      </w:r>
      <w:r w:rsidRPr="00197951">
        <w:rPr>
          <w:rFonts w:ascii="Times New Roman" w:hAnsi="Times New Roman" w:cs="Times New Roman"/>
          <w:sz w:val="24"/>
          <w:szCs w:val="24"/>
        </w:rPr>
        <w:t xml:space="preserve">ргкомитету следует заранее предусмотреть </w:t>
      </w:r>
      <w:r w:rsidR="00785F5A" w:rsidRPr="00197951">
        <w:rPr>
          <w:rFonts w:ascii="Times New Roman" w:hAnsi="Times New Roman" w:cs="Times New Roman"/>
          <w:sz w:val="24"/>
          <w:szCs w:val="24"/>
        </w:rPr>
        <w:t>дополнительное материально-техническое обеспечение для выполнения такими обучающимися задани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й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 (отдельная аудитория (при необходимости расположенная на первом этаже здания);</w:t>
      </w:r>
      <w:r w:rsidR="00785F5A" w:rsidRPr="00197951">
        <w:rPr>
          <w:rFonts w:ascii="Times New Roman" w:hAnsi="Times New Roman" w:cs="Times New Roman"/>
          <w:sz w:val="24"/>
          <w:szCs w:val="24"/>
        </w:rPr>
        <w:t xml:space="preserve"> специально оборудованное рабочее место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; ассистент, зачитывающий текст задания и вносящий ответы; </w:t>
      </w:r>
      <w:r w:rsidR="00785F5A" w:rsidRPr="00197951">
        <w:rPr>
          <w:rFonts w:ascii="Times New Roman" w:hAnsi="Times New Roman" w:cs="Times New Roman"/>
          <w:sz w:val="24"/>
          <w:szCs w:val="24"/>
        </w:rPr>
        <w:t>и т.</w:t>
      </w:r>
      <w:r w:rsidR="00197951">
        <w:rPr>
          <w:rFonts w:ascii="Times New Roman" w:hAnsi="Times New Roman" w:cs="Times New Roman"/>
          <w:sz w:val="24"/>
          <w:szCs w:val="24"/>
        </w:rPr>
        <w:t xml:space="preserve"> </w:t>
      </w:r>
      <w:r w:rsidR="00785F5A" w:rsidRPr="00197951">
        <w:rPr>
          <w:rFonts w:ascii="Times New Roman" w:hAnsi="Times New Roman" w:cs="Times New Roman"/>
          <w:sz w:val="24"/>
          <w:szCs w:val="24"/>
        </w:rPr>
        <w:t>д.).</w:t>
      </w:r>
      <w:bookmarkStart w:id="13" w:name="_Toc26384876"/>
    </w:p>
    <w:p w:rsidR="002426B5" w:rsidRPr="00D018F9" w:rsidRDefault="00197951" w:rsidP="00D018F9">
      <w:pPr>
        <w:pStyle w:val="12"/>
      </w:pPr>
      <w:bookmarkStart w:id="14" w:name="_Toc26804676"/>
      <w:bookmarkStart w:id="15" w:name="_Toc26804809"/>
      <w:r w:rsidRPr="00197951">
        <w:t>5. ПЕРЕЧЕНЬ СПРАВОЧНЫХ МАТЕРИАЛОВ, СРЕДСТВ СВЯЗИ И ЭЛЕКТРОННО-ВЫЧИСЛИТЕЛЬНОЙ ТЕХНИКИ, РАЗРЕШЕННЫХ К ИСПОЛЬЗОВАНИЮ ВО ВРЕМЯ ВЫПОЛНЕНИЯ ЗАДАНИЙ</w:t>
      </w:r>
      <w:bookmarkEnd w:id="13"/>
      <w:bookmarkEnd w:id="14"/>
      <w:bookmarkEnd w:id="15"/>
    </w:p>
    <w:p w:rsidR="002426B5" w:rsidRPr="00197951" w:rsidRDefault="002426B5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5.1.</w:t>
      </w:r>
      <w:r w:rsidR="004C3043" w:rsidRPr="00197951">
        <w:rPr>
          <w:rFonts w:ascii="Times New Roman" w:hAnsi="Times New Roman" w:cs="Times New Roman"/>
          <w:sz w:val="24"/>
          <w:szCs w:val="24"/>
        </w:rPr>
        <w:t> </w:t>
      </w:r>
      <w:r w:rsidR="00DE32FB" w:rsidRPr="00197951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Pr="00197951">
        <w:rPr>
          <w:rFonts w:ascii="Times New Roman" w:hAnsi="Times New Roman" w:cs="Times New Roman"/>
          <w:sz w:val="24"/>
          <w:szCs w:val="24"/>
        </w:rPr>
        <w:t xml:space="preserve">пронос в аудиторию </w:t>
      </w:r>
      <w:r w:rsidR="00DE32FB" w:rsidRPr="00197951">
        <w:rPr>
          <w:rFonts w:ascii="Times New Roman" w:hAnsi="Times New Roman" w:cs="Times New Roman"/>
          <w:sz w:val="24"/>
          <w:szCs w:val="24"/>
        </w:rPr>
        <w:t xml:space="preserve">и использование учащимися </w:t>
      </w:r>
      <w:r w:rsidRPr="00197951">
        <w:rPr>
          <w:rFonts w:ascii="Times New Roman" w:hAnsi="Times New Roman" w:cs="Times New Roman"/>
          <w:sz w:val="24"/>
          <w:szCs w:val="24"/>
        </w:rPr>
        <w:t>бумаг</w:t>
      </w:r>
      <w:r w:rsidR="000D633D">
        <w:rPr>
          <w:rFonts w:ascii="Times New Roman" w:hAnsi="Times New Roman" w:cs="Times New Roman"/>
          <w:sz w:val="24"/>
          <w:szCs w:val="24"/>
        </w:rPr>
        <w:t>и (за </w:t>
      </w:r>
      <w:r w:rsidR="00DE32FB" w:rsidRPr="00197951">
        <w:rPr>
          <w:rFonts w:ascii="Times New Roman" w:hAnsi="Times New Roman" w:cs="Times New Roman"/>
          <w:sz w:val="24"/>
          <w:szCs w:val="24"/>
        </w:rPr>
        <w:t xml:space="preserve">исключением бланков заданий и черновиков, предоставленных </w:t>
      </w:r>
      <w:r w:rsidR="00197951">
        <w:rPr>
          <w:rFonts w:ascii="Times New Roman" w:hAnsi="Times New Roman" w:cs="Times New Roman"/>
          <w:sz w:val="24"/>
          <w:szCs w:val="24"/>
        </w:rPr>
        <w:t>о</w:t>
      </w:r>
      <w:r w:rsidR="00570F84" w:rsidRPr="00197951">
        <w:rPr>
          <w:rFonts w:ascii="Times New Roman" w:hAnsi="Times New Roman" w:cs="Times New Roman"/>
          <w:sz w:val="24"/>
          <w:szCs w:val="24"/>
        </w:rPr>
        <w:t>ргкомитетом</w:t>
      </w:r>
      <w:r w:rsidR="00DE32FB" w:rsidRPr="00197951">
        <w:rPr>
          <w:rFonts w:ascii="Times New Roman" w:hAnsi="Times New Roman" w:cs="Times New Roman"/>
          <w:sz w:val="24"/>
          <w:szCs w:val="24"/>
        </w:rPr>
        <w:t>)</w:t>
      </w:r>
      <w:r w:rsidRPr="00197951">
        <w:rPr>
          <w:rFonts w:ascii="Times New Roman" w:hAnsi="Times New Roman" w:cs="Times New Roman"/>
          <w:sz w:val="24"/>
          <w:szCs w:val="24"/>
        </w:rPr>
        <w:t xml:space="preserve">, </w:t>
      </w:r>
      <w:r w:rsidR="00554E0E" w:rsidRPr="00197951">
        <w:rPr>
          <w:rFonts w:ascii="Times New Roman" w:hAnsi="Times New Roman" w:cs="Times New Roman"/>
          <w:sz w:val="24"/>
          <w:szCs w:val="24"/>
        </w:rPr>
        <w:t>любы</w:t>
      </w:r>
      <w:r w:rsidR="00DE32FB" w:rsidRPr="00197951">
        <w:rPr>
          <w:rFonts w:ascii="Times New Roman" w:hAnsi="Times New Roman" w:cs="Times New Roman"/>
          <w:sz w:val="24"/>
          <w:szCs w:val="24"/>
        </w:rPr>
        <w:t>х печатных</w:t>
      </w:r>
      <w:r w:rsidR="00554E0E" w:rsidRPr="00197951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Pr="00197951">
        <w:rPr>
          <w:rFonts w:ascii="Times New Roman" w:hAnsi="Times New Roman" w:cs="Times New Roman"/>
          <w:sz w:val="24"/>
          <w:szCs w:val="24"/>
        </w:rPr>
        <w:t>справочны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="00554E0E" w:rsidRPr="00197951">
        <w:rPr>
          <w:rFonts w:ascii="Times New Roman" w:hAnsi="Times New Roman" w:cs="Times New Roman"/>
          <w:sz w:val="24"/>
          <w:szCs w:val="24"/>
        </w:rPr>
        <w:t>)</w:t>
      </w:r>
      <w:r w:rsidRPr="00197951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Pr="00197951">
        <w:rPr>
          <w:rFonts w:ascii="Times New Roman" w:hAnsi="Times New Roman" w:cs="Times New Roman"/>
          <w:sz w:val="24"/>
          <w:szCs w:val="24"/>
        </w:rPr>
        <w:t xml:space="preserve"> (справочник</w:t>
      </w:r>
      <w:r w:rsidR="00DE32FB" w:rsidRPr="00197951">
        <w:rPr>
          <w:rFonts w:ascii="Times New Roman" w:hAnsi="Times New Roman" w:cs="Times New Roman"/>
          <w:sz w:val="24"/>
          <w:szCs w:val="24"/>
        </w:rPr>
        <w:t>ов, учебников</w:t>
      </w:r>
      <w:r w:rsidR="00554E0E" w:rsidRPr="00197951">
        <w:rPr>
          <w:rFonts w:ascii="Times New Roman" w:hAnsi="Times New Roman" w:cs="Times New Roman"/>
          <w:sz w:val="24"/>
          <w:szCs w:val="24"/>
        </w:rPr>
        <w:t>, текст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554E0E" w:rsidRPr="00197951">
        <w:rPr>
          <w:rFonts w:ascii="Times New Roman" w:hAnsi="Times New Roman" w:cs="Times New Roman"/>
          <w:sz w:val="24"/>
          <w:szCs w:val="24"/>
        </w:rPr>
        <w:t xml:space="preserve"> нормативных актов или судебных постановлений</w:t>
      </w:r>
      <w:r w:rsidRPr="00197951">
        <w:rPr>
          <w:rFonts w:ascii="Times New Roman" w:hAnsi="Times New Roman" w:cs="Times New Roman"/>
          <w:sz w:val="24"/>
          <w:szCs w:val="24"/>
        </w:rPr>
        <w:t xml:space="preserve"> и т.</w:t>
      </w:r>
      <w:r w:rsidR="00197951">
        <w:rPr>
          <w:rFonts w:ascii="Times New Roman" w:hAnsi="Times New Roman" w:cs="Times New Roman"/>
          <w:sz w:val="24"/>
          <w:szCs w:val="24"/>
        </w:rPr>
        <w:t xml:space="preserve"> </w:t>
      </w:r>
      <w:r w:rsidRPr="00197951">
        <w:rPr>
          <w:rFonts w:ascii="Times New Roman" w:hAnsi="Times New Roman" w:cs="Times New Roman"/>
          <w:sz w:val="24"/>
          <w:szCs w:val="24"/>
        </w:rPr>
        <w:t xml:space="preserve">п.), </w:t>
      </w:r>
      <w:r w:rsidR="00F42E7D" w:rsidRPr="00197951">
        <w:rPr>
          <w:rFonts w:ascii="Times New Roman" w:hAnsi="Times New Roman" w:cs="Times New Roman"/>
          <w:sz w:val="24"/>
          <w:szCs w:val="24"/>
        </w:rPr>
        <w:t>смартфон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F42E7D" w:rsidRPr="00197951">
        <w:rPr>
          <w:rFonts w:ascii="Times New Roman" w:hAnsi="Times New Roman" w:cs="Times New Roman"/>
          <w:sz w:val="24"/>
          <w:szCs w:val="24"/>
        </w:rPr>
        <w:t>, планшетны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F42E7D" w:rsidRPr="00197951">
        <w:rPr>
          <w:rFonts w:ascii="Times New Roman" w:hAnsi="Times New Roman" w:cs="Times New Roman"/>
          <w:sz w:val="24"/>
          <w:szCs w:val="24"/>
        </w:rPr>
        <w:t>, ноутбук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, </w:t>
      </w:r>
      <w:r w:rsidRPr="00197951">
        <w:rPr>
          <w:rFonts w:ascii="Times New Roman" w:hAnsi="Times New Roman" w:cs="Times New Roman"/>
          <w:sz w:val="24"/>
          <w:szCs w:val="24"/>
        </w:rPr>
        <w:t>мобильны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Pr="00197951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Pr="00197951">
        <w:rPr>
          <w:rFonts w:ascii="Times New Roman" w:hAnsi="Times New Roman" w:cs="Times New Roman"/>
          <w:sz w:val="24"/>
          <w:szCs w:val="24"/>
        </w:rPr>
        <w:t>, диктофон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197951">
        <w:rPr>
          <w:rFonts w:ascii="Times New Roman" w:hAnsi="Times New Roman" w:cs="Times New Roman"/>
          <w:sz w:val="24"/>
          <w:szCs w:val="24"/>
        </w:rPr>
        <w:t>, пле</w:t>
      </w:r>
      <w:r w:rsidRPr="00197951">
        <w:rPr>
          <w:rFonts w:ascii="Times New Roman" w:hAnsi="Times New Roman" w:cs="Times New Roman"/>
          <w:sz w:val="24"/>
          <w:szCs w:val="24"/>
        </w:rPr>
        <w:t>ер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F42E7D" w:rsidRPr="00197951">
        <w:rPr>
          <w:rFonts w:ascii="Times New Roman" w:hAnsi="Times New Roman" w:cs="Times New Roman"/>
          <w:sz w:val="24"/>
          <w:szCs w:val="24"/>
        </w:rPr>
        <w:t>,</w:t>
      </w:r>
      <w:r w:rsidRPr="00197951">
        <w:rPr>
          <w:rFonts w:ascii="Times New Roman" w:hAnsi="Times New Roman" w:cs="Times New Roman"/>
          <w:sz w:val="24"/>
          <w:szCs w:val="24"/>
        </w:rPr>
        <w:t xml:space="preserve"> </w:t>
      </w:r>
      <w:r w:rsidR="00F42E7D" w:rsidRPr="00197951">
        <w:rPr>
          <w:rFonts w:ascii="Times New Roman" w:hAnsi="Times New Roman" w:cs="Times New Roman"/>
          <w:sz w:val="24"/>
          <w:szCs w:val="24"/>
        </w:rPr>
        <w:t>пейджер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F42E7D" w:rsidRPr="00197951">
        <w:rPr>
          <w:rFonts w:ascii="Times New Roman" w:hAnsi="Times New Roman" w:cs="Times New Roman"/>
          <w:sz w:val="24"/>
          <w:szCs w:val="24"/>
        </w:rPr>
        <w:t xml:space="preserve">, </w:t>
      </w:r>
      <w:r w:rsidR="00554E0E" w:rsidRPr="00197951">
        <w:rPr>
          <w:rFonts w:ascii="Times New Roman" w:hAnsi="Times New Roman" w:cs="Times New Roman"/>
          <w:sz w:val="24"/>
          <w:szCs w:val="24"/>
        </w:rPr>
        <w:t>аксессуар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554E0E" w:rsidRPr="00197951">
        <w:rPr>
          <w:rFonts w:ascii="Times New Roman" w:hAnsi="Times New Roman" w:cs="Times New Roman"/>
          <w:sz w:val="24"/>
          <w:szCs w:val="24"/>
        </w:rPr>
        <w:t xml:space="preserve"> к ним (наушник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554E0E" w:rsidRPr="00197951">
        <w:rPr>
          <w:rFonts w:ascii="Times New Roman" w:hAnsi="Times New Roman" w:cs="Times New Roman"/>
          <w:sz w:val="24"/>
          <w:szCs w:val="24"/>
        </w:rPr>
        <w:t>, микрофон</w:t>
      </w:r>
      <w:r w:rsidR="00DE32FB" w:rsidRPr="00197951">
        <w:rPr>
          <w:rFonts w:ascii="Times New Roman" w:hAnsi="Times New Roman" w:cs="Times New Roman"/>
          <w:sz w:val="24"/>
          <w:szCs w:val="24"/>
        </w:rPr>
        <w:t>ов</w:t>
      </w:r>
      <w:r w:rsidR="00554E0E" w:rsidRPr="00197951">
        <w:rPr>
          <w:rFonts w:ascii="Times New Roman" w:hAnsi="Times New Roman" w:cs="Times New Roman"/>
          <w:sz w:val="24"/>
          <w:szCs w:val="24"/>
        </w:rPr>
        <w:t xml:space="preserve"> и т.п.) </w:t>
      </w:r>
      <w:r w:rsidRPr="00197951">
        <w:rPr>
          <w:rFonts w:ascii="Times New Roman" w:hAnsi="Times New Roman" w:cs="Times New Roman"/>
          <w:sz w:val="24"/>
          <w:szCs w:val="24"/>
        </w:rPr>
        <w:t>и любы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Pr="00197951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Pr="00197951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DE32FB" w:rsidRPr="00197951">
        <w:rPr>
          <w:rFonts w:ascii="Times New Roman" w:hAnsi="Times New Roman" w:cs="Times New Roman"/>
          <w:sz w:val="24"/>
          <w:szCs w:val="24"/>
        </w:rPr>
        <w:t>х</w:t>
      </w:r>
      <w:r w:rsidRPr="00197951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2426B5" w:rsidRPr="00197951" w:rsidRDefault="00554E0E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5.2. 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Факт обнаружения у учащегося при выполнении им заданий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 любых 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недопустимых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 материалов или технических средств является </w:t>
      </w:r>
      <w:r w:rsidR="007D4FB7" w:rsidRPr="00197951">
        <w:rPr>
          <w:rFonts w:ascii="Times New Roman" w:hAnsi="Times New Roman" w:cs="Times New Roman"/>
          <w:sz w:val="24"/>
          <w:szCs w:val="24"/>
        </w:rPr>
        <w:t>безусловным</w:t>
      </w:r>
      <w:r w:rsidR="000D633D">
        <w:rPr>
          <w:rFonts w:ascii="Times New Roman" w:hAnsi="Times New Roman" w:cs="Times New Roman"/>
          <w:sz w:val="24"/>
          <w:szCs w:val="24"/>
        </w:rPr>
        <w:t xml:space="preserve"> основанием для 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197951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 в отношении учащегося меры </w:t>
      </w:r>
      <w:r w:rsidR="000D633D">
        <w:rPr>
          <w:rFonts w:ascii="Times New Roman" w:hAnsi="Times New Roman" w:cs="Times New Roman"/>
          <w:sz w:val="24"/>
          <w:szCs w:val="24"/>
        </w:rPr>
        <w:t>ответственности в виде снятия с </w:t>
      </w:r>
      <w:r w:rsidR="002426B5" w:rsidRPr="00197951">
        <w:rPr>
          <w:rFonts w:ascii="Times New Roman" w:hAnsi="Times New Roman" w:cs="Times New Roman"/>
          <w:sz w:val="24"/>
          <w:szCs w:val="24"/>
        </w:rPr>
        <w:t xml:space="preserve">оценивания его работы и отстранения учащегося от выполнения заданий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="002426B5" w:rsidRPr="00197951">
        <w:rPr>
          <w:rFonts w:ascii="Times New Roman" w:hAnsi="Times New Roman" w:cs="Times New Roman"/>
          <w:sz w:val="24"/>
          <w:szCs w:val="24"/>
        </w:rPr>
        <w:t>.</w:t>
      </w:r>
    </w:p>
    <w:p w:rsidR="00F42E7D" w:rsidRPr="00197951" w:rsidRDefault="00F42E7D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Учащиеся не вправе пользоваться перечисленными</w:t>
      </w:r>
      <w:r w:rsidR="000D633D">
        <w:rPr>
          <w:rFonts w:ascii="Times New Roman" w:hAnsi="Times New Roman" w:cs="Times New Roman"/>
          <w:sz w:val="24"/>
          <w:szCs w:val="24"/>
        </w:rPr>
        <w:t xml:space="preserve"> выше техническими средствами в </w:t>
      </w:r>
      <w:r w:rsidRPr="00197951">
        <w:rPr>
          <w:rFonts w:ascii="Times New Roman" w:hAnsi="Times New Roman" w:cs="Times New Roman"/>
          <w:sz w:val="24"/>
          <w:szCs w:val="24"/>
        </w:rPr>
        <w:t xml:space="preserve">течение всего времени проведения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>, установленн</w:t>
      </w:r>
      <w:r w:rsidR="000D633D">
        <w:rPr>
          <w:rFonts w:ascii="Times New Roman" w:hAnsi="Times New Roman" w:cs="Times New Roman"/>
          <w:sz w:val="24"/>
          <w:szCs w:val="24"/>
        </w:rPr>
        <w:t>ого в Приложении 1 к </w:t>
      </w:r>
      <w:r w:rsidR="00197951">
        <w:rPr>
          <w:rFonts w:ascii="Times New Roman" w:hAnsi="Times New Roman" w:cs="Times New Roman"/>
          <w:sz w:val="24"/>
          <w:szCs w:val="24"/>
        </w:rPr>
        <w:t>настоящим т</w:t>
      </w:r>
      <w:r w:rsidRPr="00197951">
        <w:rPr>
          <w:rFonts w:ascii="Times New Roman" w:hAnsi="Times New Roman" w:cs="Times New Roman"/>
          <w:sz w:val="24"/>
          <w:szCs w:val="24"/>
        </w:rPr>
        <w:t>ребованиям.</w:t>
      </w:r>
    </w:p>
    <w:p w:rsidR="00554E0E" w:rsidRPr="00197951" w:rsidRDefault="00554E0E" w:rsidP="00570F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5.3. 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Факт обнаружения у учащегося при выполнении им заданий </w:t>
      </w:r>
      <w:r w:rsidR="00C57330" w:rsidRPr="00197951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недопустимых материалов или технических средств фиксируется соответствующим актом.</w:t>
      </w:r>
    </w:p>
    <w:p w:rsidR="00197951" w:rsidRDefault="00554E0E" w:rsidP="0019795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Акт об обнаружении у учащегося недопустимых материалов или технических средств составляется и подписывается (с расшифровк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ой фамилии и инициалов) членом о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ргкомитета, присутствующим в аудитории, и должен содержать: наименование, время и место его составления, сведения об учащемся, у которого обнаружены недопустимые материалы или технические средства, сведения об обнаруженных у учащегося недопустимых материалах или технических средства</w:t>
      </w:r>
      <w:bookmarkStart w:id="16" w:name="_Toc26384877"/>
      <w:r w:rsidR="00197951">
        <w:rPr>
          <w:rFonts w:ascii="Times New Roman" w:hAnsi="Times New Roman" w:cs="Times New Roman"/>
          <w:color w:val="000000"/>
          <w:sz w:val="24"/>
          <w:szCs w:val="24"/>
        </w:rPr>
        <w:t>х.</w:t>
      </w:r>
    </w:p>
    <w:p w:rsidR="00197951" w:rsidRDefault="00197951" w:rsidP="0019795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633D" w:rsidRDefault="000D633D" w:rsidP="0019795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021" w:rsidRPr="00D018F9" w:rsidRDefault="00197951" w:rsidP="00D018F9">
      <w:pPr>
        <w:pStyle w:val="12"/>
      </w:pPr>
      <w:bookmarkStart w:id="17" w:name="_Toc26804677"/>
      <w:bookmarkStart w:id="18" w:name="_Toc26804810"/>
      <w:r w:rsidRPr="00197951">
        <w:lastRenderedPageBreak/>
        <w:t xml:space="preserve">6. КРИТЕРИИ И МЕТОДИКА ОЦЕНИВАНИЯ </w:t>
      </w:r>
      <w:r>
        <w:t xml:space="preserve">ВЫПОЛНЕНИЯ </w:t>
      </w:r>
      <w:r w:rsidRPr="00197951">
        <w:t xml:space="preserve">ОЛИМПИАДНЫХ </w:t>
      </w:r>
      <w:bookmarkEnd w:id="16"/>
      <w:r>
        <w:t>ЗАДАНИЙ</w:t>
      </w:r>
      <w:bookmarkEnd w:id="17"/>
      <w:bookmarkEnd w:id="18"/>
    </w:p>
    <w:p w:rsidR="00693021" w:rsidRPr="00197951" w:rsidRDefault="00693021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6.1.</w:t>
      </w:r>
      <w:r w:rsidR="004C3043" w:rsidRPr="00197951">
        <w:rPr>
          <w:rFonts w:ascii="Times New Roman" w:hAnsi="Times New Roman" w:cs="Times New Roman"/>
          <w:sz w:val="24"/>
          <w:szCs w:val="24"/>
        </w:rPr>
        <w:t> </w:t>
      </w:r>
      <w:r w:rsidRPr="00197951">
        <w:rPr>
          <w:rFonts w:ascii="Times New Roman" w:hAnsi="Times New Roman" w:cs="Times New Roman"/>
          <w:sz w:val="24"/>
          <w:szCs w:val="24"/>
        </w:rPr>
        <w:t xml:space="preserve">Решение каждого задания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="00197951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="000D633D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197951">
        <w:rPr>
          <w:rFonts w:ascii="Times New Roman" w:hAnsi="Times New Roman" w:cs="Times New Roman"/>
          <w:sz w:val="24"/>
          <w:szCs w:val="24"/>
        </w:rPr>
        <w:t xml:space="preserve">критериями и методикой оценки, разработанной </w:t>
      </w:r>
      <w:r w:rsidR="00F42E7D" w:rsidRPr="00197951">
        <w:rPr>
          <w:rFonts w:ascii="Times New Roman" w:hAnsi="Times New Roman" w:cs="Times New Roman"/>
          <w:sz w:val="24"/>
          <w:szCs w:val="24"/>
        </w:rPr>
        <w:t>ЦПМК, а также соответствующими Методическими рекомендациями ЦПМК.</w:t>
      </w:r>
      <w:r w:rsidRPr="00197951">
        <w:rPr>
          <w:rFonts w:ascii="Times New Roman" w:hAnsi="Times New Roman" w:cs="Times New Roman"/>
          <w:sz w:val="24"/>
          <w:szCs w:val="24"/>
        </w:rPr>
        <w:t xml:space="preserve"> </w:t>
      </w:r>
      <w:r w:rsidR="00570F84" w:rsidRPr="00197951">
        <w:rPr>
          <w:rFonts w:ascii="Times New Roman" w:hAnsi="Times New Roman" w:cs="Times New Roman"/>
          <w:sz w:val="24"/>
          <w:szCs w:val="24"/>
        </w:rPr>
        <w:t>Жюри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не рассматривает записи решений, приведенные в черновиках.</w:t>
      </w:r>
    </w:p>
    <w:p w:rsidR="008332F6" w:rsidRPr="00197951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осуществляющие проверку работы учащегося, указывают на работе свою фамилию и инициалы. Все корректировки оценок заданий удостоверяются подписями членов 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(с расшифровкой фамилии и инициалов).</w:t>
      </w:r>
    </w:p>
    <w:p w:rsidR="00BE6328" w:rsidRPr="00197951" w:rsidRDefault="00BE6328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 xml:space="preserve">Оргкомитету регионального этапа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сканирование выполненных учащимися заданий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с тем, чтобы </w:t>
      </w:r>
      <w:r w:rsidR="00197951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="000D633D">
        <w:rPr>
          <w:rFonts w:ascii="Times New Roman" w:hAnsi="Times New Roman" w:cs="Times New Roman"/>
          <w:sz w:val="24"/>
          <w:szCs w:val="24"/>
        </w:rPr>
        <w:t xml:space="preserve"> для </w:t>
      </w:r>
      <w:r w:rsidR="00B856CF" w:rsidRPr="00197951">
        <w:rPr>
          <w:rFonts w:ascii="Times New Roman" w:hAnsi="Times New Roman" w:cs="Times New Roman"/>
          <w:sz w:val="24"/>
          <w:szCs w:val="24"/>
        </w:rPr>
        <w:t xml:space="preserve">проверки были переданы копии обезличенных работ участников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>.</w:t>
      </w:r>
    </w:p>
    <w:p w:rsidR="008332F6" w:rsidRPr="00197951" w:rsidRDefault="008332F6" w:rsidP="00570F84">
      <w:pPr>
        <w:shd w:val="clear" w:color="auto" w:fill="FFFFFF"/>
        <w:tabs>
          <w:tab w:val="left" w:pos="1142"/>
        </w:tabs>
        <w:spacing w:line="36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6.2. При оценивании выполнения участниками 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заданий </w:t>
      </w:r>
      <w:r w:rsidR="00C57330" w:rsidRPr="00197951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только записи решений, приведенные в бланке работы участника. Черновики </w:t>
      </w:r>
      <w:r w:rsidR="00197951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 проверяются и не могут быть использованы в качестве доказательства в возможных апелляциях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57C7" w:rsidRPr="00197951" w:rsidRDefault="00D457C7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>.3. </w:t>
      </w:r>
      <w:r w:rsidRPr="00197951">
        <w:rPr>
          <w:rFonts w:ascii="Times New Roman" w:hAnsi="Times New Roman" w:cs="Times New Roman"/>
          <w:sz w:val="24"/>
          <w:szCs w:val="24"/>
        </w:rPr>
        <w:t xml:space="preserve">При проверке и оценивании работ участников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членам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необходимо исходить из следующего:</w:t>
      </w:r>
    </w:p>
    <w:p w:rsidR="00D457C7" w:rsidRPr="00197951" w:rsidRDefault="00D457C7" w:rsidP="00197951">
      <w:pPr>
        <w:pStyle w:val="a3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от учащихся не требуется указания в работе ссылок на номера, части, пункты, статьи и иные структурные единицы нормативно-правового акта, на основании которых решена задача или дан ответ на иное задание. Номера и части статей нормативн</w:t>
      </w:r>
      <w:r w:rsidR="000B7A0E">
        <w:rPr>
          <w:rFonts w:ascii="Times New Roman" w:hAnsi="Times New Roman" w:cs="Times New Roman"/>
          <w:sz w:val="24"/>
          <w:szCs w:val="24"/>
        </w:rPr>
        <w:t>ых правовых актов, указанные в к</w:t>
      </w:r>
      <w:r w:rsidRPr="00197951">
        <w:rPr>
          <w:rFonts w:ascii="Times New Roman" w:hAnsi="Times New Roman" w:cs="Times New Roman"/>
          <w:sz w:val="24"/>
          <w:szCs w:val="24"/>
        </w:rPr>
        <w:t xml:space="preserve">ритериях оценивания, приведены только и исключительно для удобства работы членов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>, поскольку это позволяет им в случае возникновения каких-либо разногласий или споров (например, при показе работ или на апелляции) незамедлительно найти применяемую норму права;</w:t>
      </w:r>
    </w:p>
    <w:p w:rsidR="00D457C7" w:rsidRPr="00197951" w:rsidRDefault="00D457C7" w:rsidP="00197951">
      <w:pPr>
        <w:pStyle w:val="a3"/>
        <w:numPr>
          <w:ilvl w:val="0"/>
          <w:numId w:val="5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 xml:space="preserve">от участников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не требуется безупречное владение юридическим языком, поэтому правильный по сути, но написанный небезупречным юридическим языком ответ на задание должен оцениваться максимальным количеством баллов.</w:t>
      </w:r>
    </w:p>
    <w:p w:rsidR="00D457C7" w:rsidRPr="00197951" w:rsidRDefault="00D457C7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участник за Олимпиаду, определяется в соответствии с критериями оценивания заданий.</w:t>
      </w:r>
    </w:p>
    <w:p w:rsidR="00D457C7" w:rsidRPr="00197951" w:rsidRDefault="00877765" w:rsidP="00570F84">
      <w:pPr>
        <w:shd w:val="clear" w:color="auto" w:fill="FFFFFF"/>
        <w:tabs>
          <w:tab w:val="left" w:pos="1142"/>
        </w:tabs>
        <w:spacing w:line="36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6.4. 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приложить все необходимые усилия для установления действительного содержания ответа учащегося. </w:t>
      </w:r>
    </w:p>
    <w:p w:rsidR="00D457C7" w:rsidRPr="00197951" w:rsidRDefault="00D457C7" w:rsidP="00570F84">
      <w:pPr>
        <w:shd w:val="clear" w:color="auto" w:fill="FFFFFF"/>
        <w:tabs>
          <w:tab w:val="left" w:pos="1142"/>
        </w:tabs>
        <w:spacing w:line="36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Необходимо проверять поля работ учащихся, а также оборотные стороны листов работ, на которых некоторые учащиеся могут завершить изложение своих ответов на задания открытого типа.</w:t>
      </w:r>
    </w:p>
    <w:p w:rsidR="008332F6" w:rsidRPr="00197951" w:rsidRDefault="008332F6" w:rsidP="00570F84">
      <w:pPr>
        <w:shd w:val="clear" w:color="auto" w:fill="FFFFFF"/>
        <w:tabs>
          <w:tab w:val="left" w:pos="1142"/>
        </w:tabs>
        <w:spacing w:line="36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Задания, ответ на котор</w:t>
      </w:r>
      <w:r w:rsidR="00E911DD" w:rsidRPr="001979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е выполнен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абсолютно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нечитабельным почерком,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 xml:space="preserve"> не 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проверяет, за такие задания ставится 0 (ноль) баллов. </w:t>
      </w:r>
      <w:r w:rsidR="00877765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все члены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877765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предпринять надлежащие усилия для установления содержания ответа учащегося. В случае, если установить значение ответа учащегося не представляется возможным вследствие нечитабельности почерка, н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апротив </w:t>
      </w:r>
      <w:r w:rsidR="00877765" w:rsidRPr="00197951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проверяющим членом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пометка «нечитабельно», которая заверяется его подписью (с расшифровкой фамилии и инициалов), а также подписями не менее 2 (двух) других членов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, включая п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редседателя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или куратора соответствующего класса (с расшифровкой фамилий и инициалов).</w:t>
      </w:r>
    </w:p>
    <w:p w:rsidR="008332F6" w:rsidRPr="00197951" w:rsidRDefault="00D457C7" w:rsidP="00570F84">
      <w:pPr>
        <w:shd w:val="clear" w:color="auto" w:fill="FFFFFF"/>
        <w:tabs>
          <w:tab w:val="left" w:pos="1142"/>
        </w:tabs>
        <w:spacing w:line="36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7765" w:rsidRPr="001979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. При оценивании выполнения участниками </w:t>
      </w:r>
      <w:r w:rsidR="00C57330" w:rsidRPr="00197951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 xml:space="preserve"> заданий, в ответах на 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которые содержатся исправления, члены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 соблюдение порядка удостоверения исправлений, установленного п. 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т</w:t>
      </w:r>
      <w:r w:rsidR="008332F6" w:rsidRPr="00197951">
        <w:rPr>
          <w:rFonts w:ascii="Times New Roman" w:hAnsi="Times New Roman" w:cs="Times New Roman"/>
          <w:color w:val="000000"/>
          <w:sz w:val="24"/>
          <w:szCs w:val="24"/>
        </w:rPr>
        <w:t>ребований.</w:t>
      </w:r>
    </w:p>
    <w:p w:rsidR="008332F6" w:rsidRPr="00197951" w:rsidRDefault="008332F6" w:rsidP="00570F84">
      <w:pPr>
        <w:shd w:val="clear" w:color="auto" w:fill="FFFFFF"/>
        <w:tabs>
          <w:tab w:val="left" w:pos="1402"/>
        </w:tabs>
        <w:spacing w:line="36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Задание закрытого типа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 xml:space="preserve"> (предполагающе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>е выбор верного варианта ответа из числа предложенных, установление соответствия категорий, определение верной последовательности перечисленных в задании событий или действий)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, в котором участником допущено исправление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, не заверенное подписью члена о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ргкомитета, </w:t>
      </w:r>
      <w:r w:rsidR="000B7A0E" w:rsidRPr="00197951">
        <w:rPr>
          <w:rFonts w:ascii="Times New Roman" w:hAnsi="Times New Roman" w:cs="Times New Roman"/>
          <w:color w:val="000000"/>
          <w:sz w:val="24"/>
          <w:szCs w:val="24"/>
        </w:rPr>
        <w:t>включённого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в список, указанный в п. 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3.7.5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ребований, или заверенное лицом, не включенным в названный список,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 оценивается, за</w:t>
      </w:r>
      <w:r w:rsidR="002E6986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него ставится 0 (ноль) баллов.</w:t>
      </w:r>
    </w:p>
    <w:p w:rsidR="008332F6" w:rsidRPr="00197951" w:rsidRDefault="008332F6" w:rsidP="00570F84">
      <w:pPr>
        <w:shd w:val="clear" w:color="auto" w:fill="FFFFFF"/>
        <w:tabs>
          <w:tab w:val="left" w:pos="1402"/>
        </w:tabs>
        <w:spacing w:line="360" w:lineRule="auto"/>
        <w:ind w:lef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>Задание открытого типа, в ответ на которое участником внесены исправл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>ения, не 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позволяющие однозначно установить содержание ответа, данного участником </w:t>
      </w:r>
      <w:r w:rsidR="00C57330" w:rsidRPr="00197951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D457C7"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 не оценивается, за него ставится 0 (ноль) баллов.</w:t>
      </w:r>
    </w:p>
    <w:p w:rsidR="00693021" w:rsidRPr="00197951" w:rsidRDefault="00693021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6.</w:t>
      </w:r>
      <w:r w:rsidR="00877765" w:rsidRPr="00197951">
        <w:rPr>
          <w:rFonts w:ascii="Times New Roman" w:hAnsi="Times New Roman" w:cs="Times New Roman"/>
          <w:sz w:val="24"/>
          <w:szCs w:val="24"/>
        </w:rPr>
        <w:t>6</w:t>
      </w:r>
      <w:r w:rsidRPr="00197951">
        <w:rPr>
          <w:rFonts w:ascii="Times New Roman" w:hAnsi="Times New Roman" w:cs="Times New Roman"/>
          <w:sz w:val="24"/>
          <w:szCs w:val="24"/>
        </w:rPr>
        <w:t>.</w:t>
      </w:r>
      <w:r w:rsidR="004C3043" w:rsidRPr="00197951">
        <w:rPr>
          <w:rFonts w:ascii="Times New Roman" w:hAnsi="Times New Roman" w:cs="Times New Roman"/>
          <w:sz w:val="24"/>
          <w:szCs w:val="24"/>
        </w:rPr>
        <w:t> </w:t>
      </w:r>
      <w:r w:rsidRPr="00197951">
        <w:rPr>
          <w:rFonts w:ascii="Times New Roman" w:hAnsi="Times New Roman" w:cs="Times New Roman"/>
          <w:sz w:val="24"/>
          <w:szCs w:val="24"/>
        </w:rPr>
        <w:t xml:space="preserve">Для координации работы по проверке выполнения участниками заданий председатель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может назначить из числа членов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своих заместителей – кураторов класса.</w:t>
      </w:r>
    </w:p>
    <w:p w:rsidR="00D457C7" w:rsidRPr="00197951" w:rsidRDefault="00693021" w:rsidP="00570F84">
      <w:pPr>
        <w:shd w:val="clear" w:color="auto" w:fill="FFFFFF"/>
        <w:tabs>
          <w:tab w:val="left" w:pos="1142"/>
          <w:tab w:val="left" w:pos="127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6.</w:t>
      </w:r>
      <w:r w:rsidR="00877765" w:rsidRPr="00197951">
        <w:rPr>
          <w:rFonts w:ascii="Times New Roman" w:hAnsi="Times New Roman" w:cs="Times New Roman"/>
          <w:sz w:val="24"/>
          <w:szCs w:val="24"/>
        </w:rPr>
        <w:t>7</w:t>
      </w:r>
      <w:r w:rsidRPr="00197951">
        <w:rPr>
          <w:rFonts w:ascii="Times New Roman" w:hAnsi="Times New Roman" w:cs="Times New Roman"/>
          <w:sz w:val="24"/>
          <w:szCs w:val="24"/>
        </w:rPr>
        <w:t>.</w:t>
      </w:r>
      <w:r w:rsidR="004C3043" w:rsidRPr="00197951">
        <w:rPr>
          <w:rFonts w:ascii="Times New Roman" w:hAnsi="Times New Roman" w:cs="Times New Roman"/>
          <w:sz w:val="24"/>
          <w:szCs w:val="24"/>
        </w:rPr>
        <w:t> </w:t>
      </w:r>
      <w:r w:rsidRPr="00197951">
        <w:rPr>
          <w:rFonts w:ascii="Times New Roman" w:hAnsi="Times New Roman" w:cs="Times New Roman"/>
          <w:sz w:val="24"/>
          <w:szCs w:val="24"/>
        </w:rPr>
        <w:t xml:space="preserve">Количественный состав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определяется из </w:t>
      </w:r>
      <w:r w:rsidR="000B7A0E" w:rsidRPr="00197951">
        <w:rPr>
          <w:rFonts w:ascii="Times New Roman" w:hAnsi="Times New Roman" w:cs="Times New Roman"/>
          <w:sz w:val="24"/>
          <w:szCs w:val="24"/>
        </w:rPr>
        <w:t>расчёта</w:t>
      </w:r>
      <w:r w:rsidRPr="00197951">
        <w:rPr>
          <w:rFonts w:ascii="Times New Roman" w:hAnsi="Times New Roman" w:cs="Times New Roman"/>
          <w:sz w:val="24"/>
          <w:szCs w:val="24"/>
        </w:rPr>
        <w:t xml:space="preserve"> 10</w:t>
      </w:r>
      <w:r w:rsidR="008332F6" w:rsidRPr="00197951">
        <w:rPr>
          <w:rFonts w:ascii="Times New Roman" w:hAnsi="Times New Roman" w:cs="Times New Roman"/>
          <w:sz w:val="24"/>
          <w:szCs w:val="24"/>
        </w:rPr>
        <w:t> – </w:t>
      </w:r>
      <w:r w:rsidRPr="00197951">
        <w:rPr>
          <w:rFonts w:ascii="Times New Roman" w:hAnsi="Times New Roman" w:cs="Times New Roman"/>
          <w:sz w:val="24"/>
          <w:szCs w:val="24"/>
        </w:rPr>
        <w:t xml:space="preserve">12 работ учащихся на одного члена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C7" w:rsidRPr="00197951" w:rsidRDefault="00D457C7" w:rsidP="00570F84">
      <w:pPr>
        <w:shd w:val="clear" w:color="auto" w:fill="FFFFFF"/>
        <w:tabs>
          <w:tab w:val="left" w:pos="1142"/>
          <w:tab w:val="left" w:pos="127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B7A0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кураторы классов определяют порядок проверки работ учащихся. При этом рекомендуется организовать проверку работ учащихся так, чтобы каждую работу проверили двое членов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1979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3021" w:rsidRPr="00197951" w:rsidRDefault="00693021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В случае расхождения их оценок вопрос об окончательном определении баллов, выставляемых за р</w:t>
      </w:r>
      <w:r w:rsidR="008D17B2" w:rsidRPr="00197951">
        <w:rPr>
          <w:rFonts w:ascii="Times New Roman" w:hAnsi="Times New Roman" w:cs="Times New Roman"/>
          <w:sz w:val="24"/>
          <w:szCs w:val="24"/>
        </w:rPr>
        <w:t>ешение того или иного задания, разрешае</w:t>
      </w:r>
      <w:r w:rsidRPr="00197951">
        <w:rPr>
          <w:rFonts w:ascii="Times New Roman" w:hAnsi="Times New Roman" w:cs="Times New Roman"/>
          <w:sz w:val="24"/>
          <w:szCs w:val="24"/>
        </w:rPr>
        <w:t xml:space="preserve">тся председателем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Pr="00197951">
        <w:rPr>
          <w:rFonts w:ascii="Times New Roman" w:hAnsi="Times New Roman" w:cs="Times New Roman"/>
          <w:sz w:val="24"/>
          <w:szCs w:val="24"/>
        </w:rPr>
        <w:t xml:space="preserve"> или куратором класса.</w:t>
      </w:r>
    </w:p>
    <w:p w:rsidR="000B7A0E" w:rsidRDefault="00693021" w:rsidP="000B7A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951">
        <w:rPr>
          <w:rFonts w:ascii="Times New Roman" w:hAnsi="Times New Roman" w:cs="Times New Roman"/>
          <w:sz w:val="24"/>
          <w:szCs w:val="24"/>
        </w:rPr>
        <w:t>6.</w:t>
      </w:r>
      <w:r w:rsidR="00877765" w:rsidRPr="00197951">
        <w:rPr>
          <w:rFonts w:ascii="Times New Roman" w:hAnsi="Times New Roman" w:cs="Times New Roman"/>
          <w:sz w:val="24"/>
          <w:szCs w:val="24"/>
        </w:rPr>
        <w:t>8</w:t>
      </w:r>
      <w:r w:rsidRPr="00197951">
        <w:rPr>
          <w:rFonts w:ascii="Times New Roman" w:hAnsi="Times New Roman" w:cs="Times New Roman"/>
          <w:sz w:val="24"/>
          <w:szCs w:val="24"/>
        </w:rPr>
        <w:t>.</w:t>
      </w:r>
      <w:r w:rsidR="004C3043" w:rsidRPr="00197951">
        <w:rPr>
          <w:rFonts w:ascii="Times New Roman" w:hAnsi="Times New Roman" w:cs="Times New Roman"/>
          <w:sz w:val="24"/>
          <w:szCs w:val="24"/>
        </w:rPr>
        <w:t> </w:t>
      </w:r>
      <w:r w:rsidRPr="00197951">
        <w:rPr>
          <w:rFonts w:ascii="Times New Roman" w:hAnsi="Times New Roman" w:cs="Times New Roman"/>
          <w:sz w:val="24"/>
          <w:szCs w:val="24"/>
        </w:rPr>
        <w:t xml:space="preserve">Результаты проверки всех работ участников </w:t>
      </w:r>
      <w:r w:rsidR="00C57330" w:rsidRPr="00197951">
        <w:rPr>
          <w:rFonts w:ascii="Times New Roman" w:hAnsi="Times New Roman" w:cs="Times New Roman"/>
          <w:sz w:val="24"/>
          <w:szCs w:val="24"/>
        </w:rPr>
        <w:t>Олимпиады</w:t>
      </w:r>
      <w:r w:rsidRPr="00197951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0B7A0E">
        <w:rPr>
          <w:rFonts w:ascii="Times New Roman" w:hAnsi="Times New Roman" w:cs="Times New Roman"/>
          <w:sz w:val="24"/>
          <w:szCs w:val="24"/>
        </w:rPr>
        <w:t>ж</w:t>
      </w:r>
      <w:r w:rsidR="00570F84" w:rsidRPr="00197951">
        <w:rPr>
          <w:rFonts w:ascii="Times New Roman" w:hAnsi="Times New Roman" w:cs="Times New Roman"/>
          <w:sz w:val="24"/>
          <w:szCs w:val="24"/>
        </w:rPr>
        <w:t>юри</w:t>
      </w:r>
      <w:r w:rsidR="000D633D">
        <w:rPr>
          <w:rFonts w:ascii="Times New Roman" w:hAnsi="Times New Roman" w:cs="Times New Roman"/>
          <w:sz w:val="24"/>
          <w:szCs w:val="24"/>
        </w:rPr>
        <w:t xml:space="preserve"> заносят в </w:t>
      </w:r>
      <w:r w:rsidRPr="00197951">
        <w:rPr>
          <w:rFonts w:ascii="Times New Roman" w:hAnsi="Times New Roman" w:cs="Times New Roman"/>
          <w:sz w:val="24"/>
          <w:szCs w:val="24"/>
        </w:rPr>
        <w:t>итоговую таблицу.</w:t>
      </w:r>
      <w:bookmarkStart w:id="19" w:name="_Toc26384878"/>
    </w:p>
    <w:p w:rsidR="000B7A0E" w:rsidRDefault="000B7A0E" w:rsidP="000B7A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2F6" w:rsidRPr="00D018F9" w:rsidRDefault="000B7A0E" w:rsidP="00D018F9">
      <w:pPr>
        <w:pStyle w:val="12"/>
      </w:pPr>
      <w:bookmarkStart w:id="20" w:name="_Toc26804678"/>
      <w:bookmarkStart w:id="21" w:name="_Toc26804811"/>
      <w:r w:rsidRPr="000B7A0E">
        <w:lastRenderedPageBreak/>
        <w:t>7. </w:t>
      </w:r>
      <w:bookmarkStart w:id="22" w:name="_Toc6414607"/>
      <w:r w:rsidRPr="000B7A0E">
        <w:t>ПРОЦЕДУРА КОДИРОВАНИЯ И ДЕКОДИРОВАНИЯ</w:t>
      </w:r>
      <w:bookmarkEnd w:id="19"/>
      <w:bookmarkEnd w:id="22"/>
      <w:bookmarkEnd w:id="20"/>
      <w:bookmarkEnd w:id="21"/>
    </w:p>
    <w:p w:rsidR="008332F6" w:rsidRPr="000B7A0E" w:rsidRDefault="008332F6" w:rsidP="00570F84">
      <w:pPr>
        <w:shd w:val="clear" w:color="auto" w:fill="FFFFFF"/>
        <w:tabs>
          <w:tab w:val="left" w:pos="1387"/>
        </w:tabs>
        <w:spacing w:line="360" w:lineRule="auto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>7.1. Оргкомитет</w:t>
      </w:r>
      <w:r w:rsidR="00877765" w:rsidRPr="000B7A0E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0B7A0E">
        <w:rPr>
          <w:rFonts w:ascii="Times New Roman" w:hAnsi="Times New Roman" w:cs="Times New Roman"/>
          <w:sz w:val="24"/>
          <w:szCs w:val="24"/>
        </w:rPr>
        <w:t>Олимпиады</w:t>
      </w:r>
      <w:r w:rsidR="00877765" w:rsidRPr="000B7A0E">
        <w:rPr>
          <w:rFonts w:ascii="Times New Roman" w:hAnsi="Times New Roman" w:cs="Times New Roman"/>
          <w:sz w:val="24"/>
          <w:szCs w:val="24"/>
        </w:rPr>
        <w:t xml:space="preserve"> организует процедуру кодирования и декодирования работ учащихся.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 Для выполнен</w:t>
      </w:r>
      <w:r w:rsidR="000B7A0E">
        <w:rPr>
          <w:rFonts w:ascii="Times New Roman" w:hAnsi="Times New Roman" w:cs="Times New Roman"/>
          <w:sz w:val="24"/>
          <w:szCs w:val="24"/>
        </w:rPr>
        <w:t>ия вышеуказанных функций актом о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0D633D">
        <w:rPr>
          <w:rFonts w:ascii="Times New Roman" w:hAnsi="Times New Roman" w:cs="Times New Roman"/>
          <w:sz w:val="24"/>
          <w:szCs w:val="24"/>
        </w:rPr>
        <w:t>в 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зависимости от количества участников </w:t>
      </w:r>
      <w:r w:rsidR="00C57330" w:rsidRPr="000B7A0E">
        <w:rPr>
          <w:rFonts w:ascii="Times New Roman" w:hAnsi="Times New Roman" w:cs="Times New Roman"/>
          <w:sz w:val="24"/>
          <w:szCs w:val="24"/>
        </w:rPr>
        <w:t>Олимпиады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 в том или ином субъекте Федерации 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7E45D3" w:rsidRPr="000B7A0E">
        <w:rPr>
          <w:rFonts w:ascii="Times New Roman" w:hAnsi="Times New Roman" w:cs="Times New Roman"/>
          <w:sz w:val="24"/>
          <w:szCs w:val="24"/>
        </w:rPr>
        <w:t>шифровальная комиссия</w:t>
      </w:r>
      <w:r w:rsidR="008950C5">
        <w:rPr>
          <w:rFonts w:ascii="Times New Roman" w:hAnsi="Times New Roman" w:cs="Times New Roman"/>
          <w:sz w:val="24"/>
          <w:szCs w:val="24"/>
        </w:rPr>
        <w:t xml:space="preserve"> во главе с п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редседателем шифровальной комиссии или </w:t>
      </w:r>
      <w:r w:rsidR="008C38EC" w:rsidRPr="000B7A0E">
        <w:rPr>
          <w:rFonts w:ascii="Times New Roman" w:hAnsi="Times New Roman" w:cs="Times New Roman"/>
          <w:sz w:val="24"/>
          <w:szCs w:val="24"/>
        </w:rPr>
        <w:t xml:space="preserve">назначен </w:t>
      </w:r>
      <w:r w:rsidR="00DC638A" w:rsidRPr="000B7A0E">
        <w:rPr>
          <w:rFonts w:ascii="Times New Roman" w:hAnsi="Times New Roman" w:cs="Times New Roman"/>
          <w:sz w:val="24"/>
          <w:szCs w:val="24"/>
        </w:rPr>
        <w:t>шифровальщик</w:t>
      </w:r>
      <w:r w:rsidR="007E45D3" w:rsidRPr="000B7A0E">
        <w:rPr>
          <w:rFonts w:ascii="Times New Roman" w:hAnsi="Times New Roman" w:cs="Times New Roman"/>
          <w:sz w:val="24"/>
          <w:szCs w:val="24"/>
        </w:rPr>
        <w:t>.</w:t>
      </w:r>
    </w:p>
    <w:p w:rsidR="007E45D3" w:rsidRPr="000B7A0E" w:rsidRDefault="008332F6" w:rsidP="00570F84">
      <w:pPr>
        <w:shd w:val="clear" w:color="auto" w:fill="FFFFFF"/>
        <w:tabs>
          <w:tab w:val="left" w:pos="1277"/>
        </w:tabs>
        <w:spacing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>7.2. 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Процедура кодирования и декодирования заданий должна быть организована таким образом, чтобы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0B7A0E">
        <w:rPr>
          <w:rFonts w:ascii="Times New Roman" w:hAnsi="Times New Roman" w:cs="Times New Roman"/>
          <w:sz w:val="24"/>
          <w:szCs w:val="24"/>
        </w:rPr>
        <w:t>юри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 получило для проверки полностью обезличенные работы учащихся (т</w:t>
      </w:r>
      <w:r w:rsidR="008950C5">
        <w:rPr>
          <w:rFonts w:ascii="Times New Roman" w:hAnsi="Times New Roman" w:cs="Times New Roman"/>
          <w:sz w:val="24"/>
          <w:szCs w:val="24"/>
        </w:rPr>
        <w:t>.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 е</w:t>
      </w:r>
      <w:r w:rsidR="008950C5">
        <w:rPr>
          <w:rFonts w:ascii="Times New Roman" w:hAnsi="Times New Roman" w:cs="Times New Roman"/>
          <w:sz w:val="24"/>
          <w:szCs w:val="24"/>
        </w:rPr>
        <w:t>.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 не имеющие никаких пометок об именах, фамилиях, номерах школ и т.</w:t>
      </w:r>
      <w:r w:rsidR="008950C5">
        <w:rPr>
          <w:rFonts w:ascii="Times New Roman" w:hAnsi="Times New Roman" w:cs="Times New Roman"/>
          <w:sz w:val="24"/>
          <w:szCs w:val="24"/>
        </w:rPr>
        <w:t xml:space="preserve"> 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п.), но при этом после завершения проверки работ учащихся членами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0B7A0E">
        <w:rPr>
          <w:rFonts w:ascii="Times New Roman" w:hAnsi="Times New Roman" w:cs="Times New Roman"/>
          <w:sz w:val="24"/>
          <w:szCs w:val="24"/>
        </w:rPr>
        <w:t>юри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 имелась возможность восстановить сведения об учащихся, выполнивших каждую из работ </w:t>
      </w:r>
      <w:r w:rsidR="00C57330" w:rsidRPr="000B7A0E">
        <w:rPr>
          <w:rFonts w:ascii="Times New Roman" w:hAnsi="Times New Roman" w:cs="Times New Roman"/>
          <w:sz w:val="24"/>
          <w:szCs w:val="24"/>
        </w:rPr>
        <w:t>Олимпиады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2F6" w:rsidRPr="000B7A0E" w:rsidRDefault="007E45D3" w:rsidP="00570F84">
      <w:pPr>
        <w:shd w:val="clear" w:color="auto" w:fill="FFFFFF"/>
        <w:tabs>
          <w:tab w:val="left" w:pos="1277"/>
        </w:tabs>
        <w:spacing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>7.3. Н</w:t>
      </w:r>
      <w:r w:rsidR="008332F6" w:rsidRPr="000B7A0E">
        <w:rPr>
          <w:rFonts w:ascii="Times New Roman" w:hAnsi="Times New Roman" w:cs="Times New Roman"/>
          <w:sz w:val="24"/>
          <w:szCs w:val="24"/>
        </w:rPr>
        <w:t xml:space="preserve">а первом листе бланка каждой работы </w:t>
      </w:r>
      <w:r w:rsidRPr="000B7A0E">
        <w:rPr>
          <w:rFonts w:ascii="Times New Roman" w:hAnsi="Times New Roman" w:cs="Times New Roman"/>
          <w:sz w:val="24"/>
          <w:szCs w:val="24"/>
        </w:rPr>
        <w:t xml:space="preserve">уполномоченный шифровальщик (член шифровальной комиссии) </w:t>
      </w:r>
      <w:r w:rsidR="008332F6" w:rsidRPr="000B7A0E">
        <w:rPr>
          <w:rFonts w:ascii="Times New Roman" w:hAnsi="Times New Roman" w:cs="Times New Roman"/>
          <w:sz w:val="24"/>
          <w:szCs w:val="24"/>
        </w:rPr>
        <w:t>пишет соответствующий код, указывающий номер класса и номер работы (например, 9-01, 10-01, 11-01), который дублируется на прикрепленном бланке проверки работы. После этого первый лист бланка снимается. Все страницы с указанием их автора при кодировании изымаются и проверке не подлежат.</w:t>
      </w:r>
    </w:p>
    <w:p w:rsidR="008332F6" w:rsidRPr="000B7A0E" w:rsidRDefault="008332F6" w:rsidP="00570F84">
      <w:pPr>
        <w:shd w:val="clear" w:color="auto" w:fill="FFFFFF"/>
        <w:tabs>
          <w:tab w:val="left" w:pos="1277"/>
        </w:tabs>
        <w:spacing w:line="36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 xml:space="preserve">Все обложки (отдельно для каждого класса и соответствующего тура) передаются </w:t>
      </w:r>
      <w:r w:rsidR="000D633D">
        <w:rPr>
          <w:rFonts w:ascii="Times New Roman" w:hAnsi="Times New Roman" w:cs="Times New Roman"/>
          <w:sz w:val="24"/>
          <w:szCs w:val="24"/>
        </w:rPr>
        <w:t>в </w:t>
      </w:r>
      <w:r w:rsidR="007E45D3" w:rsidRPr="000B7A0E">
        <w:rPr>
          <w:rFonts w:ascii="Times New Roman" w:hAnsi="Times New Roman" w:cs="Times New Roman"/>
          <w:sz w:val="24"/>
          <w:szCs w:val="24"/>
        </w:rPr>
        <w:t xml:space="preserve">шифровальную комиссию и </w:t>
      </w:r>
      <w:r w:rsidRPr="000B7A0E">
        <w:rPr>
          <w:rFonts w:ascii="Times New Roman" w:hAnsi="Times New Roman" w:cs="Times New Roman"/>
          <w:sz w:val="24"/>
          <w:szCs w:val="24"/>
        </w:rPr>
        <w:t>помеща</w:t>
      </w:r>
      <w:r w:rsidR="007E45D3" w:rsidRPr="000B7A0E">
        <w:rPr>
          <w:rFonts w:ascii="Times New Roman" w:hAnsi="Times New Roman" w:cs="Times New Roman"/>
          <w:sz w:val="24"/>
          <w:szCs w:val="24"/>
        </w:rPr>
        <w:t>ю</w:t>
      </w:r>
      <w:r w:rsidRPr="000B7A0E">
        <w:rPr>
          <w:rFonts w:ascii="Times New Roman" w:hAnsi="Times New Roman" w:cs="Times New Roman"/>
          <w:sz w:val="24"/>
          <w:szCs w:val="24"/>
        </w:rPr>
        <w:t>т</w:t>
      </w:r>
      <w:r w:rsidR="007E45D3" w:rsidRPr="000B7A0E">
        <w:rPr>
          <w:rFonts w:ascii="Times New Roman" w:hAnsi="Times New Roman" w:cs="Times New Roman"/>
          <w:sz w:val="24"/>
          <w:szCs w:val="24"/>
        </w:rPr>
        <w:t>ся</w:t>
      </w:r>
      <w:r w:rsidRPr="000B7A0E">
        <w:rPr>
          <w:rFonts w:ascii="Times New Roman" w:hAnsi="Times New Roman" w:cs="Times New Roman"/>
          <w:sz w:val="24"/>
          <w:szCs w:val="24"/>
        </w:rPr>
        <w:t xml:space="preserve"> в сейф</w:t>
      </w:r>
      <w:r w:rsidR="007E45D3" w:rsidRPr="000B7A0E">
        <w:rPr>
          <w:rFonts w:ascii="Times New Roman" w:hAnsi="Times New Roman" w:cs="Times New Roman"/>
          <w:sz w:val="24"/>
          <w:szCs w:val="24"/>
        </w:rPr>
        <w:t>, где храня</w:t>
      </w:r>
      <w:r w:rsidRPr="000B7A0E">
        <w:rPr>
          <w:rFonts w:ascii="Times New Roman" w:hAnsi="Times New Roman" w:cs="Times New Roman"/>
          <w:sz w:val="24"/>
          <w:szCs w:val="24"/>
        </w:rPr>
        <w:t>т</w:t>
      </w:r>
      <w:r w:rsidR="007E45D3" w:rsidRPr="000B7A0E">
        <w:rPr>
          <w:rFonts w:ascii="Times New Roman" w:hAnsi="Times New Roman" w:cs="Times New Roman"/>
          <w:sz w:val="24"/>
          <w:szCs w:val="24"/>
        </w:rPr>
        <w:t>ся</w:t>
      </w:r>
      <w:r w:rsidRPr="000B7A0E">
        <w:rPr>
          <w:rFonts w:ascii="Times New Roman" w:hAnsi="Times New Roman" w:cs="Times New Roman"/>
          <w:sz w:val="24"/>
          <w:szCs w:val="24"/>
        </w:rPr>
        <w:t xml:space="preserve"> </w:t>
      </w:r>
      <w:r w:rsidR="007E45D3" w:rsidRPr="000B7A0E">
        <w:rPr>
          <w:rFonts w:ascii="Times New Roman" w:hAnsi="Times New Roman" w:cs="Times New Roman"/>
          <w:sz w:val="24"/>
          <w:szCs w:val="24"/>
        </w:rPr>
        <w:t>д</w:t>
      </w:r>
      <w:r w:rsidRPr="000B7A0E">
        <w:rPr>
          <w:rFonts w:ascii="Times New Roman" w:hAnsi="Times New Roman" w:cs="Times New Roman"/>
          <w:sz w:val="24"/>
          <w:szCs w:val="24"/>
        </w:rPr>
        <w:t xml:space="preserve">о завершения проверки всех работ </w:t>
      </w:r>
      <w:r w:rsidR="00C57330" w:rsidRPr="000B7A0E">
        <w:rPr>
          <w:rFonts w:ascii="Times New Roman" w:hAnsi="Times New Roman" w:cs="Times New Roman"/>
          <w:sz w:val="24"/>
          <w:szCs w:val="24"/>
        </w:rPr>
        <w:t>Олимпиады</w:t>
      </w:r>
      <w:r w:rsidRPr="000B7A0E">
        <w:rPr>
          <w:rFonts w:ascii="Times New Roman" w:hAnsi="Times New Roman" w:cs="Times New Roman"/>
          <w:sz w:val="24"/>
          <w:szCs w:val="24"/>
        </w:rPr>
        <w:t>.</w:t>
      </w:r>
    </w:p>
    <w:p w:rsidR="008332F6" w:rsidRPr="000B7A0E" w:rsidRDefault="008332F6" w:rsidP="00570F84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 xml:space="preserve">7.4. Закодированные </w:t>
      </w:r>
      <w:r w:rsidR="009E5FDD" w:rsidRPr="000B7A0E">
        <w:rPr>
          <w:rFonts w:ascii="Times New Roman" w:hAnsi="Times New Roman" w:cs="Times New Roman"/>
          <w:sz w:val="24"/>
          <w:szCs w:val="24"/>
        </w:rPr>
        <w:t xml:space="preserve">(обезличенные) </w:t>
      </w:r>
      <w:r w:rsidRPr="000B7A0E">
        <w:rPr>
          <w:rFonts w:ascii="Times New Roman" w:hAnsi="Times New Roman" w:cs="Times New Roman"/>
          <w:sz w:val="24"/>
          <w:szCs w:val="24"/>
        </w:rPr>
        <w:t xml:space="preserve">работы учащихся передаются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0B7A0E">
        <w:rPr>
          <w:rFonts w:ascii="Times New Roman" w:hAnsi="Times New Roman" w:cs="Times New Roman"/>
          <w:sz w:val="24"/>
          <w:szCs w:val="24"/>
        </w:rPr>
        <w:t>юри</w:t>
      </w:r>
      <w:r w:rsidR="000D633D">
        <w:rPr>
          <w:rFonts w:ascii="Times New Roman" w:hAnsi="Times New Roman" w:cs="Times New Roman"/>
          <w:sz w:val="24"/>
          <w:szCs w:val="24"/>
        </w:rPr>
        <w:t xml:space="preserve"> для </w:t>
      </w:r>
      <w:r w:rsidRPr="000B7A0E">
        <w:rPr>
          <w:rFonts w:ascii="Times New Roman" w:hAnsi="Times New Roman" w:cs="Times New Roman"/>
          <w:sz w:val="24"/>
          <w:szCs w:val="24"/>
        </w:rPr>
        <w:t xml:space="preserve">проверки. В целях оптимального использования рабочего времени 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уже </w:t>
      </w:r>
      <w:r w:rsidRPr="000B7A0E">
        <w:rPr>
          <w:rFonts w:ascii="Times New Roman" w:hAnsi="Times New Roman" w:cs="Times New Roman"/>
          <w:sz w:val="24"/>
          <w:szCs w:val="24"/>
        </w:rPr>
        <w:t xml:space="preserve">закодированные работы могут передаваться для проверки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0B7A0E">
        <w:rPr>
          <w:rFonts w:ascii="Times New Roman" w:hAnsi="Times New Roman" w:cs="Times New Roman"/>
          <w:sz w:val="24"/>
          <w:szCs w:val="24"/>
        </w:rPr>
        <w:t>юри</w:t>
      </w:r>
      <w:r w:rsidRPr="000B7A0E">
        <w:rPr>
          <w:rFonts w:ascii="Times New Roman" w:hAnsi="Times New Roman" w:cs="Times New Roman"/>
          <w:sz w:val="24"/>
          <w:szCs w:val="24"/>
        </w:rPr>
        <w:t xml:space="preserve"> до завершения процедуры кодирования иных работ.</w:t>
      </w:r>
    </w:p>
    <w:p w:rsidR="008332F6" w:rsidRPr="000B7A0E" w:rsidRDefault="008332F6" w:rsidP="00570F84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 xml:space="preserve">7.5. Шифровальная комиссия участвует в подготовке работ учащихся для их показа и 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проведения процедуры </w:t>
      </w:r>
      <w:r w:rsidRPr="000B7A0E">
        <w:rPr>
          <w:rFonts w:ascii="Times New Roman" w:hAnsi="Times New Roman" w:cs="Times New Roman"/>
          <w:sz w:val="24"/>
          <w:szCs w:val="24"/>
        </w:rPr>
        <w:t>апелляции.</w:t>
      </w:r>
    </w:p>
    <w:p w:rsidR="008950C5" w:rsidRDefault="008332F6" w:rsidP="008950C5">
      <w:pPr>
        <w:shd w:val="clear" w:color="auto" w:fill="FFFFFF"/>
        <w:tabs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A0E">
        <w:rPr>
          <w:rFonts w:ascii="Times New Roman" w:hAnsi="Times New Roman" w:cs="Times New Roman"/>
          <w:sz w:val="24"/>
          <w:szCs w:val="24"/>
        </w:rPr>
        <w:t>7.</w:t>
      </w:r>
      <w:r w:rsidR="00DC638A" w:rsidRPr="000B7A0E">
        <w:rPr>
          <w:rFonts w:ascii="Times New Roman" w:hAnsi="Times New Roman" w:cs="Times New Roman"/>
          <w:sz w:val="24"/>
          <w:szCs w:val="24"/>
        </w:rPr>
        <w:t>6</w:t>
      </w:r>
      <w:r w:rsidRPr="000B7A0E">
        <w:rPr>
          <w:rFonts w:ascii="Times New Roman" w:hAnsi="Times New Roman" w:cs="Times New Roman"/>
          <w:sz w:val="24"/>
          <w:szCs w:val="24"/>
        </w:rPr>
        <w:t xml:space="preserve">. Работа по кодированию, проверке, декодированию работ и процедура внесения баллов в компьютер </w:t>
      </w:r>
      <w:r w:rsidR="00DC638A" w:rsidRPr="000B7A0E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Pr="000B7A0E">
        <w:rPr>
          <w:rFonts w:ascii="Times New Roman" w:hAnsi="Times New Roman" w:cs="Times New Roman"/>
          <w:sz w:val="24"/>
          <w:szCs w:val="24"/>
        </w:rPr>
        <w:t>организован</w:t>
      </w:r>
      <w:r w:rsidR="00DC638A" w:rsidRPr="000B7A0E">
        <w:rPr>
          <w:rFonts w:ascii="Times New Roman" w:hAnsi="Times New Roman" w:cs="Times New Roman"/>
          <w:sz w:val="24"/>
          <w:szCs w:val="24"/>
        </w:rPr>
        <w:t>а</w:t>
      </w:r>
      <w:r w:rsidRPr="000B7A0E">
        <w:rPr>
          <w:rFonts w:ascii="Times New Roman" w:hAnsi="Times New Roman" w:cs="Times New Roman"/>
          <w:sz w:val="24"/>
          <w:szCs w:val="24"/>
        </w:rPr>
        <w:t xml:space="preserve"> так, что</w:t>
      </w:r>
      <w:r w:rsidR="00DC638A" w:rsidRPr="000B7A0E">
        <w:rPr>
          <w:rFonts w:ascii="Times New Roman" w:hAnsi="Times New Roman" w:cs="Times New Roman"/>
          <w:sz w:val="24"/>
          <w:szCs w:val="24"/>
        </w:rPr>
        <w:t>бы</w:t>
      </w:r>
      <w:r w:rsidRPr="000B7A0E">
        <w:rPr>
          <w:rFonts w:ascii="Times New Roman" w:hAnsi="Times New Roman" w:cs="Times New Roman"/>
          <w:sz w:val="24"/>
          <w:szCs w:val="24"/>
        </w:rPr>
        <w:t xml:space="preserve"> полная информация о рейтинге каждого участника </w:t>
      </w:r>
      <w:r w:rsidR="00C57330" w:rsidRPr="000B7A0E">
        <w:rPr>
          <w:rFonts w:ascii="Times New Roman" w:hAnsi="Times New Roman" w:cs="Times New Roman"/>
          <w:sz w:val="24"/>
          <w:szCs w:val="24"/>
        </w:rPr>
        <w:t>Олимпиады</w:t>
      </w:r>
      <w:r w:rsidRPr="000B7A0E">
        <w:rPr>
          <w:rFonts w:ascii="Times New Roman" w:hAnsi="Times New Roman" w:cs="Times New Roman"/>
          <w:sz w:val="24"/>
          <w:szCs w:val="24"/>
        </w:rPr>
        <w:t xml:space="preserve"> </w:t>
      </w:r>
      <w:r w:rsidR="008950C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0B7A0E">
        <w:rPr>
          <w:rFonts w:ascii="Times New Roman" w:hAnsi="Times New Roman" w:cs="Times New Roman"/>
          <w:sz w:val="24"/>
          <w:szCs w:val="24"/>
        </w:rPr>
        <w:t>доступна только некоторым членам шифровальной комиссии.</w:t>
      </w:r>
      <w:bookmarkStart w:id="23" w:name="_Toc26384879"/>
    </w:p>
    <w:p w:rsidR="00693021" w:rsidRPr="00D018F9" w:rsidRDefault="008950C5" w:rsidP="00D018F9">
      <w:pPr>
        <w:pStyle w:val="12"/>
      </w:pPr>
      <w:bookmarkStart w:id="24" w:name="_Toc26804679"/>
      <w:bookmarkStart w:id="25" w:name="_Toc26804812"/>
      <w:r w:rsidRPr="008950C5">
        <w:t>8. ПОРЯДОК АНАЛИЗА ОЛИМПИАДНЫХ ЗАДАНИЙ И ПОКАЗА РАБОТ</w:t>
      </w:r>
      <w:bookmarkEnd w:id="23"/>
      <w:bookmarkEnd w:id="24"/>
      <w:bookmarkEnd w:id="25"/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.1.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Основная цель процедуры анализа заданий – объяснить участникам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идеи решения каждого из предложенных заданий, возможные способы выполнения заданий, а также продемонстрировать их применение на практике.</w:t>
      </w:r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.2.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В процессе проведения анализа олимпиадных заданий участники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должны получить всю необходимую информацию для самостоятельной оценки правильности сданных на проверку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решений, чт</w:t>
      </w:r>
      <w:r w:rsidR="000D633D">
        <w:rPr>
          <w:rFonts w:ascii="Times New Roman" w:hAnsi="Times New Roman" w:cs="Times New Roman"/>
          <w:sz w:val="24"/>
          <w:szCs w:val="24"/>
        </w:rPr>
        <w:t>обы свести к минимуму вопросы к 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по п</w:t>
      </w:r>
      <w:r w:rsidR="008950C5">
        <w:rPr>
          <w:rFonts w:ascii="Times New Roman" w:hAnsi="Times New Roman" w:cs="Times New Roman"/>
          <w:sz w:val="24"/>
          <w:szCs w:val="24"/>
        </w:rPr>
        <w:t>оводу объективности их оценки и тем самым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уменьшить число необоснованных апелляций по результатам проверки решений всех участников.</w:t>
      </w:r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.3.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>Анализ олимпиадных заданий должен проводиться после проверки олимпиадных заданий в отведенное программой проведения регионального этапа время.</w:t>
      </w:r>
    </w:p>
    <w:p w:rsidR="00BE6328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.4.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При анализе олимпиадных заданий могут присутствовать все участники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>, а также сопровождающие их лица.</w:t>
      </w:r>
      <w:r w:rsidR="00BE6328" w:rsidRPr="00895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021" w:rsidRPr="008950C5" w:rsidRDefault="00BE6328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 xml:space="preserve">Оргкомитету регионального этапа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sz w:val="24"/>
          <w:szCs w:val="24"/>
        </w:rPr>
        <w:t xml:space="preserve"> рекомендуется организовать видеофиксацию процедур анализа олимпиадных заданий и показа работ.</w:t>
      </w:r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.5.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В ходе анализа олимпиадных заданий представители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подробно объясняют критерии оценивания каждого из заданий и дают общую оценку по итогам выполнения заданий регионального этапа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>.</w:t>
      </w:r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.6.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В ходе анализа олимпиадных заданий представляются наиболее удачные варианты выполнения заданий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, анализируются типичные ошибки, допущенные участниками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>.</w:t>
      </w:r>
    </w:p>
    <w:p w:rsidR="00285B79" w:rsidRPr="008950C5" w:rsidRDefault="00285B79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8.7. Непосредственно после проведения </w:t>
      </w:r>
      <w:r w:rsidRPr="008950C5">
        <w:rPr>
          <w:rFonts w:ascii="Times New Roman" w:hAnsi="Times New Roman" w:cs="Times New Roman"/>
          <w:sz w:val="24"/>
          <w:szCs w:val="24"/>
        </w:rPr>
        <w:t xml:space="preserve">анализа олимпиадных заданий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очно по запросу участника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>оказ его письменной работы. При 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показе работы вправе присутствовать только участники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и члены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85B79" w:rsidRPr="008950C5" w:rsidRDefault="00285B79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При показе работы </w:t>
      </w:r>
      <w:r w:rsidR="00A0647E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A0647E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</w:t>
      </w:r>
      <w:r w:rsidR="00B63FF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47E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иметь при себе или использовать любые 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>пи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сьменные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</w:t>
      </w:r>
      <w:r w:rsidR="00A0647E" w:rsidRPr="008950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>. Лица, сопровождающие участника, не вправе присутствовать на показе работ.</w:t>
      </w:r>
    </w:p>
    <w:p w:rsidR="00285B79" w:rsidRPr="008950C5" w:rsidRDefault="00285B79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C5">
        <w:rPr>
          <w:rFonts w:ascii="Times New Roman" w:hAnsi="Times New Roman" w:cs="Times New Roman"/>
          <w:color w:val="000000"/>
          <w:sz w:val="24"/>
          <w:szCs w:val="24"/>
        </w:rPr>
        <w:t>8.8.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 Члены шифровальной комиссии и о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 организуют показ работ так, чтобы при его проведении членам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color w:val="000000"/>
          <w:sz w:val="24"/>
          <w:szCs w:val="24"/>
        </w:rPr>
        <w:t>юри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передавались только зашифрованные работы учащихся. </w:t>
      </w:r>
    </w:p>
    <w:p w:rsidR="00285B79" w:rsidRPr="008950C5" w:rsidRDefault="008950C5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этого члены шифровальной комиссии и о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 непосредственно перед входом в аудитории, в которых происходит показ работ, проверяют у участников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>, изъяв</w:t>
      </w:r>
      <w:r>
        <w:rPr>
          <w:rFonts w:ascii="Times New Roman" w:hAnsi="Times New Roman" w:cs="Times New Roman"/>
          <w:color w:val="000000"/>
          <w:sz w:val="24"/>
          <w:szCs w:val="24"/>
        </w:rPr>
        <w:t>ивших желание просмотреть свои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работы, документы, удостоверяющие их личность; после чего осуществляют поиск работ соответствующих участников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, открепляют от работ листы, содержащие сведения об участниках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, и в таком виде передают работы членам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color w:val="000000"/>
          <w:sz w:val="24"/>
          <w:szCs w:val="24"/>
        </w:rPr>
        <w:t>юри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приглашая также участников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="00285B79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показа работы.</w:t>
      </w:r>
    </w:p>
    <w:p w:rsidR="00285B79" w:rsidRPr="008950C5" w:rsidRDefault="00285B79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</w:t>
      </w:r>
      <w:r w:rsidR="008950C5">
        <w:rPr>
          <w:rFonts w:ascii="Times New Roman" w:hAnsi="Times New Roman" w:cs="Times New Roman"/>
          <w:color w:val="000000"/>
          <w:sz w:val="24"/>
          <w:szCs w:val="24"/>
        </w:rPr>
        <w:t>показа работ и апелляции члены о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ргкомитета передают работы участников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шифровальной комиссии для декодирования.</w:t>
      </w:r>
    </w:p>
    <w:p w:rsidR="00285B79" w:rsidRPr="008950C5" w:rsidRDefault="00285B79" w:rsidP="00570F84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50C5">
        <w:rPr>
          <w:rFonts w:ascii="Times New Roman" w:hAnsi="Times New Roman" w:cs="Times New Roman"/>
          <w:color w:val="000000"/>
          <w:sz w:val="24"/>
          <w:szCs w:val="24"/>
        </w:rPr>
        <w:lastRenderedPageBreak/>
        <w:t>8.9. С учетом необходимости обеспечения реа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>лизации права на ознакомление с 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работой всем изъявившим соответствующее желание участникам </w:t>
      </w:r>
      <w:r w:rsidR="00C57330" w:rsidRPr="008950C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 время показа работы одного учащегося </w:t>
      </w:r>
      <w:r w:rsidR="00D336B7" w:rsidRPr="008950C5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8950C5">
        <w:rPr>
          <w:rFonts w:ascii="Times New Roman" w:hAnsi="Times New Roman" w:cs="Times New Roman"/>
          <w:color w:val="000000"/>
          <w:sz w:val="24"/>
          <w:szCs w:val="24"/>
        </w:rPr>
        <w:t>может превышать 10 минут.</w:t>
      </w:r>
    </w:p>
    <w:p w:rsidR="008950C5" w:rsidRDefault="008332F6" w:rsidP="008950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8</w:t>
      </w:r>
      <w:r w:rsidR="00693021" w:rsidRPr="008950C5">
        <w:rPr>
          <w:rFonts w:ascii="Times New Roman" w:hAnsi="Times New Roman" w:cs="Times New Roman"/>
          <w:sz w:val="24"/>
          <w:szCs w:val="24"/>
        </w:rPr>
        <w:t>.</w:t>
      </w:r>
      <w:r w:rsidR="00D336B7" w:rsidRPr="008950C5">
        <w:rPr>
          <w:rFonts w:ascii="Times New Roman" w:hAnsi="Times New Roman" w:cs="Times New Roman"/>
          <w:sz w:val="24"/>
          <w:szCs w:val="24"/>
        </w:rPr>
        <w:t>10</w:t>
      </w:r>
      <w:r w:rsidR="00693021" w:rsidRPr="008950C5">
        <w:rPr>
          <w:rFonts w:ascii="Times New Roman" w:hAnsi="Times New Roman" w:cs="Times New Roman"/>
          <w:sz w:val="24"/>
          <w:szCs w:val="24"/>
        </w:rPr>
        <w:t>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Работы участников хранятся </w:t>
      </w:r>
      <w:r w:rsidR="008950C5">
        <w:rPr>
          <w:rFonts w:ascii="Times New Roman" w:hAnsi="Times New Roman" w:cs="Times New Roman"/>
          <w:sz w:val="24"/>
          <w:szCs w:val="24"/>
        </w:rPr>
        <w:t>о</w:t>
      </w:r>
      <w:r w:rsidR="00570F84" w:rsidRPr="008950C5">
        <w:rPr>
          <w:rFonts w:ascii="Times New Roman" w:hAnsi="Times New Roman" w:cs="Times New Roman"/>
          <w:sz w:val="24"/>
          <w:szCs w:val="24"/>
        </w:rPr>
        <w:t>ргкомитетом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sz w:val="24"/>
          <w:szCs w:val="24"/>
        </w:rPr>
        <w:t xml:space="preserve"> в течение одного года с </w:t>
      </w:r>
      <w:r w:rsidR="00693021" w:rsidRPr="008950C5">
        <w:rPr>
          <w:rFonts w:ascii="Times New Roman" w:hAnsi="Times New Roman" w:cs="Times New Roman"/>
          <w:sz w:val="24"/>
          <w:szCs w:val="24"/>
        </w:rPr>
        <w:t>момента е</w:t>
      </w:r>
      <w:r w:rsidR="008950C5">
        <w:rPr>
          <w:rFonts w:ascii="Times New Roman" w:hAnsi="Times New Roman" w:cs="Times New Roman"/>
          <w:sz w:val="24"/>
          <w:szCs w:val="24"/>
        </w:rPr>
        <w:t>ё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окончания.</w:t>
      </w:r>
      <w:bookmarkStart w:id="26" w:name="_Toc26384880"/>
    </w:p>
    <w:p w:rsidR="00693021" w:rsidRPr="00D018F9" w:rsidRDefault="008950C5" w:rsidP="00D018F9">
      <w:pPr>
        <w:pStyle w:val="12"/>
      </w:pPr>
      <w:bookmarkStart w:id="27" w:name="_Toc26804680"/>
      <w:bookmarkStart w:id="28" w:name="_Toc26804813"/>
      <w:r w:rsidRPr="008950C5">
        <w:t>9. ПОРЯДОК РАССМОТРЕНИЯ АПЕЛЛЯЦИЙ ПО РЕЗУЛЬТАТАМ ПРОВЕРКИ ЖЮРИ ОЛИМПИАДНЫХ ЗАДАНИЙ</w:t>
      </w:r>
      <w:bookmarkEnd w:id="26"/>
      <w:bookmarkEnd w:id="27"/>
      <w:bookmarkEnd w:id="28"/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93021" w:rsidRPr="008950C5">
        <w:rPr>
          <w:rFonts w:ascii="Times New Roman" w:hAnsi="Times New Roman" w:cs="Times New Roman"/>
          <w:sz w:val="24"/>
          <w:szCs w:val="24"/>
        </w:rPr>
        <w:t>.1.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Апелляция проводится в случаях несогласия участника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sz w:val="24"/>
          <w:szCs w:val="24"/>
        </w:rPr>
        <w:t xml:space="preserve"> с </w:t>
      </w:r>
      <w:r w:rsidR="00693021" w:rsidRPr="008950C5">
        <w:rPr>
          <w:rFonts w:ascii="Times New Roman" w:hAnsi="Times New Roman" w:cs="Times New Roman"/>
          <w:sz w:val="24"/>
          <w:szCs w:val="24"/>
        </w:rPr>
        <w:t>результатами оценивания его олимпиадной работы. Каждый участник вправе подать заявление на апелляцию.</w:t>
      </w:r>
    </w:p>
    <w:p w:rsidR="00693021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93021" w:rsidRPr="008950C5">
        <w:rPr>
          <w:rFonts w:ascii="Times New Roman" w:hAnsi="Times New Roman" w:cs="Times New Roman"/>
          <w:sz w:val="24"/>
          <w:szCs w:val="24"/>
        </w:rPr>
        <w:t>.2.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Апелляции участников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 рассматриваются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D336B7" w:rsidRPr="008950C5">
        <w:rPr>
          <w:rFonts w:ascii="Times New Roman" w:hAnsi="Times New Roman" w:cs="Times New Roman"/>
          <w:sz w:val="24"/>
          <w:szCs w:val="24"/>
        </w:rPr>
        <w:t xml:space="preserve"> коллегиально</w:t>
      </w:r>
      <w:r w:rsidR="00693021" w:rsidRPr="008950C5">
        <w:rPr>
          <w:rFonts w:ascii="Times New Roman" w:hAnsi="Times New Roman" w:cs="Times New Roman"/>
          <w:sz w:val="24"/>
          <w:szCs w:val="24"/>
        </w:rPr>
        <w:t>.</w:t>
      </w:r>
    </w:p>
    <w:p w:rsidR="001B03D2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93021" w:rsidRPr="008950C5">
        <w:rPr>
          <w:rFonts w:ascii="Times New Roman" w:hAnsi="Times New Roman" w:cs="Times New Roman"/>
          <w:sz w:val="24"/>
          <w:szCs w:val="24"/>
        </w:rPr>
        <w:t>.3.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93021" w:rsidRPr="008950C5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в спокойной и доброжелательной обстановке. Участнику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93021" w:rsidRPr="008950C5">
        <w:rPr>
          <w:rFonts w:ascii="Times New Roman" w:hAnsi="Times New Roman" w:cs="Times New Roman"/>
          <w:sz w:val="24"/>
          <w:szCs w:val="24"/>
        </w:rPr>
        <w:t>, подавшему апелляцию, предоставляется возможность убедиться в том, что его работа проверена и оценена в соответствии с критериями и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методикой, разработанными </w:t>
      </w:r>
      <w:r w:rsidR="00D336B7" w:rsidRPr="008950C5">
        <w:rPr>
          <w:rFonts w:ascii="Times New Roman" w:hAnsi="Times New Roman" w:cs="Times New Roman"/>
          <w:sz w:val="24"/>
          <w:szCs w:val="24"/>
        </w:rPr>
        <w:t>ЦПМК</w:t>
      </w:r>
      <w:r w:rsidR="001B03D2" w:rsidRPr="008950C5">
        <w:rPr>
          <w:rFonts w:ascii="Times New Roman" w:hAnsi="Times New Roman" w:cs="Times New Roman"/>
          <w:sz w:val="24"/>
          <w:szCs w:val="24"/>
        </w:rPr>
        <w:t>.</w:t>
      </w:r>
    </w:p>
    <w:p w:rsidR="001B03D2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1B03D2" w:rsidRPr="008950C5">
        <w:rPr>
          <w:rFonts w:ascii="Times New Roman" w:hAnsi="Times New Roman" w:cs="Times New Roman"/>
          <w:sz w:val="24"/>
          <w:szCs w:val="24"/>
        </w:rPr>
        <w:t>.4.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Апелляция участника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должна быть рассмотрена не позднее чем через 3 (три) астрономических часа с момента подачи соответствующего заявления.</w:t>
      </w:r>
    </w:p>
    <w:p w:rsidR="001B03D2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1B03D2" w:rsidRPr="008950C5">
        <w:rPr>
          <w:rFonts w:ascii="Times New Roman" w:hAnsi="Times New Roman" w:cs="Times New Roman"/>
          <w:sz w:val="24"/>
          <w:szCs w:val="24"/>
        </w:rPr>
        <w:t>.5.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Для проведения апелляции участник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подает письменное заявление. Заявление на апелляцию принимается в течение 1 (одного) астрономического часа после окончания показа работ на имя председателя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в установленной форме. Жалоба, принесенная участником по истечении указанного срока, является неприемлемой. В случае если во время инструктажа, проводимого до начала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в соответствии с пунктом 3.7.</w:t>
      </w:r>
      <w:r w:rsidR="00E51222" w:rsidRPr="008950C5">
        <w:rPr>
          <w:rFonts w:ascii="Times New Roman" w:hAnsi="Times New Roman" w:cs="Times New Roman"/>
          <w:sz w:val="24"/>
          <w:szCs w:val="24"/>
        </w:rPr>
        <w:t>3</w:t>
      </w:r>
      <w:r w:rsidR="008950C5">
        <w:rPr>
          <w:rFonts w:ascii="Times New Roman" w:hAnsi="Times New Roman" w:cs="Times New Roman"/>
          <w:sz w:val="24"/>
          <w:szCs w:val="24"/>
        </w:rPr>
        <w:t xml:space="preserve"> настоящих т</w:t>
      </w:r>
      <w:r w:rsidR="001B03D2" w:rsidRPr="008950C5">
        <w:rPr>
          <w:rFonts w:ascii="Times New Roman" w:hAnsi="Times New Roman" w:cs="Times New Roman"/>
          <w:sz w:val="24"/>
          <w:szCs w:val="24"/>
        </w:rPr>
        <w:t>ребований, до сведения участнико</w:t>
      </w:r>
      <w:r w:rsidR="000D633D">
        <w:rPr>
          <w:rFonts w:ascii="Times New Roman" w:hAnsi="Times New Roman" w:cs="Times New Roman"/>
          <w:sz w:val="24"/>
          <w:szCs w:val="24"/>
        </w:rPr>
        <w:t>в не была доведена информация о </w:t>
      </w:r>
      <w:r w:rsidR="001B03D2" w:rsidRPr="008950C5">
        <w:rPr>
          <w:rFonts w:ascii="Times New Roman" w:hAnsi="Times New Roman" w:cs="Times New Roman"/>
          <w:sz w:val="24"/>
          <w:szCs w:val="24"/>
        </w:rPr>
        <w:t>порядке, способе и сроке подачи апелляций, апелляции должны быть приняты в течение 1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(одного)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 рабочего дня после показа работ.</w:t>
      </w:r>
    </w:p>
    <w:p w:rsidR="001B03D2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1B03D2" w:rsidRPr="008950C5">
        <w:rPr>
          <w:rFonts w:ascii="Times New Roman" w:hAnsi="Times New Roman" w:cs="Times New Roman"/>
          <w:sz w:val="24"/>
          <w:szCs w:val="24"/>
        </w:rPr>
        <w:t>.6.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При рассмотрении апелляции присутствуют только участник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1B03D2" w:rsidRPr="008950C5">
        <w:rPr>
          <w:rFonts w:ascii="Times New Roman" w:hAnsi="Times New Roman" w:cs="Times New Roman"/>
          <w:sz w:val="24"/>
          <w:szCs w:val="24"/>
        </w:rPr>
        <w:t xml:space="preserve">, подавший заявление, имеющий при себе документ, удостоверяющий личность, и члены </w:t>
      </w:r>
      <w:r w:rsidR="00570F84" w:rsidRPr="008950C5">
        <w:rPr>
          <w:rFonts w:ascii="Times New Roman" w:hAnsi="Times New Roman" w:cs="Times New Roman"/>
          <w:sz w:val="24"/>
          <w:szCs w:val="24"/>
        </w:rPr>
        <w:t>Жюри</w:t>
      </w:r>
      <w:r w:rsidR="001B03D2" w:rsidRPr="008950C5">
        <w:rPr>
          <w:rFonts w:ascii="Times New Roman" w:hAnsi="Times New Roman" w:cs="Times New Roman"/>
          <w:sz w:val="24"/>
          <w:szCs w:val="24"/>
        </w:rPr>
        <w:t>.</w:t>
      </w:r>
    </w:p>
    <w:p w:rsidR="001B03D2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1B03D2" w:rsidRPr="008950C5">
        <w:rPr>
          <w:rFonts w:ascii="Times New Roman" w:hAnsi="Times New Roman" w:cs="Times New Roman"/>
          <w:sz w:val="24"/>
          <w:szCs w:val="24"/>
        </w:rPr>
        <w:t>.7.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1B03D2" w:rsidRPr="008950C5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6F3550" w:rsidRPr="008950C5" w:rsidRDefault="006F3550" w:rsidP="00570F84">
      <w:pPr>
        <w:pStyle w:val="a3"/>
        <w:numPr>
          <w:ilvl w:val="0"/>
          <w:numId w:val="6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6F3550" w:rsidRPr="008950C5" w:rsidRDefault="006F3550" w:rsidP="00570F84">
      <w:pPr>
        <w:pStyle w:val="a3"/>
        <w:numPr>
          <w:ilvl w:val="0"/>
          <w:numId w:val="6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E51222" w:rsidRPr="008950C5" w:rsidRDefault="00E51222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Снижение выставленных баллов в ходе апелляции не допускается.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.8.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Критерии и методика оценивания заданий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не могут быть предметом апелляции и пересмотру не подлежат. Если апелляция участника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сводится </w:t>
      </w:r>
      <w:r w:rsidR="006F3550" w:rsidRPr="008950C5">
        <w:rPr>
          <w:rFonts w:ascii="Times New Roman" w:hAnsi="Times New Roman" w:cs="Times New Roman"/>
          <w:sz w:val="24"/>
          <w:szCs w:val="24"/>
        </w:rPr>
        <w:lastRenderedPageBreak/>
        <w:t xml:space="preserve">исключительно к несогласию с правильностью критериев и методикой оценивания заданий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>, такая жалоба является неприемлемой.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.9.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простым большинством голосов. В случае равенства голосов председатель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имеет право решающего голоса.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.10.</w:t>
      </w:r>
      <w:r w:rsidR="004C3043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>Решения по апелляции являются окон</w:t>
      </w:r>
      <w:r w:rsidR="000D633D">
        <w:rPr>
          <w:rFonts w:ascii="Times New Roman" w:hAnsi="Times New Roman" w:cs="Times New Roman"/>
          <w:sz w:val="24"/>
          <w:szCs w:val="24"/>
        </w:rPr>
        <w:t>чательными. Однако участник, не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согласный с решением </w:t>
      </w:r>
      <w:r w:rsidR="008950C5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по апелляции, вправе нап</w:t>
      </w:r>
      <w:r w:rsidR="000D633D">
        <w:rPr>
          <w:rFonts w:ascii="Times New Roman" w:hAnsi="Times New Roman" w:cs="Times New Roman"/>
          <w:sz w:val="24"/>
          <w:szCs w:val="24"/>
        </w:rPr>
        <w:t>равить соответствующую жалобу с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просьбой о перепроверке его работы в </w:t>
      </w:r>
      <w:r w:rsidR="00E51222" w:rsidRPr="008950C5">
        <w:rPr>
          <w:rFonts w:ascii="Times New Roman" w:hAnsi="Times New Roman" w:cs="Times New Roman"/>
          <w:sz w:val="24"/>
          <w:szCs w:val="24"/>
        </w:rPr>
        <w:t>ЦПМК</w:t>
      </w:r>
      <w:r w:rsidR="00D16A72" w:rsidRPr="008950C5">
        <w:rPr>
          <w:rFonts w:ascii="Times New Roman" w:hAnsi="Times New Roman" w:cs="Times New Roman"/>
          <w:sz w:val="24"/>
          <w:szCs w:val="24"/>
        </w:rPr>
        <w:t xml:space="preserve"> (абзац </w:t>
      </w:r>
      <w:r w:rsidR="008950C5">
        <w:rPr>
          <w:rFonts w:ascii="Times New Roman" w:hAnsi="Times New Roman" w:cs="Times New Roman"/>
          <w:sz w:val="24"/>
          <w:szCs w:val="24"/>
        </w:rPr>
        <w:t>8 пункта 28 Порядка проведения В</w:t>
      </w:r>
      <w:r w:rsidR="00D16A72" w:rsidRPr="008950C5">
        <w:rPr>
          <w:rFonts w:ascii="Times New Roman" w:hAnsi="Times New Roman" w:cs="Times New Roman"/>
          <w:sz w:val="24"/>
          <w:szCs w:val="24"/>
        </w:rPr>
        <w:t xml:space="preserve">сероссийской </w:t>
      </w:r>
      <w:r w:rsidR="008950C5">
        <w:rPr>
          <w:rFonts w:ascii="Times New Roman" w:hAnsi="Times New Roman" w:cs="Times New Roman"/>
          <w:sz w:val="24"/>
          <w:szCs w:val="24"/>
        </w:rPr>
        <w:t>о</w:t>
      </w:r>
      <w:r w:rsidR="00C57330" w:rsidRPr="008950C5">
        <w:rPr>
          <w:rFonts w:ascii="Times New Roman" w:hAnsi="Times New Roman" w:cs="Times New Roman"/>
          <w:sz w:val="24"/>
          <w:szCs w:val="24"/>
        </w:rPr>
        <w:t>лимпиады</w:t>
      </w:r>
      <w:r w:rsidR="00D16A72" w:rsidRPr="008950C5">
        <w:rPr>
          <w:rFonts w:ascii="Times New Roman" w:hAnsi="Times New Roman" w:cs="Times New Roman"/>
          <w:sz w:val="24"/>
          <w:szCs w:val="24"/>
        </w:rPr>
        <w:t xml:space="preserve"> школьников, </w:t>
      </w:r>
      <w:r w:rsidR="008950C5" w:rsidRPr="008950C5">
        <w:rPr>
          <w:rFonts w:ascii="Times New Roman" w:hAnsi="Times New Roman" w:cs="Times New Roman"/>
          <w:sz w:val="24"/>
          <w:szCs w:val="24"/>
        </w:rPr>
        <w:t>утверждённого</w:t>
      </w:r>
      <w:r w:rsidR="008B571A">
        <w:rPr>
          <w:rFonts w:ascii="Times New Roman" w:hAnsi="Times New Roman" w:cs="Times New Roman"/>
          <w:sz w:val="24"/>
          <w:szCs w:val="24"/>
        </w:rPr>
        <w:t xml:space="preserve"> п</w:t>
      </w:r>
      <w:r w:rsidR="00D16A72" w:rsidRPr="008950C5">
        <w:rPr>
          <w:rFonts w:ascii="Times New Roman" w:hAnsi="Times New Roman" w:cs="Times New Roman"/>
          <w:sz w:val="24"/>
          <w:szCs w:val="24"/>
        </w:rPr>
        <w:t xml:space="preserve">риказом Минобрнауки от </w:t>
      </w:r>
      <w:r w:rsidR="008B571A">
        <w:rPr>
          <w:rFonts w:ascii="Times New Roman" w:hAnsi="Times New Roman" w:cs="Times New Roman"/>
          <w:sz w:val="24"/>
          <w:szCs w:val="24"/>
        </w:rPr>
        <w:t xml:space="preserve">18 ноября </w:t>
      </w:r>
      <w:r w:rsidR="00A72894" w:rsidRPr="008950C5">
        <w:rPr>
          <w:rFonts w:ascii="Times New Roman" w:hAnsi="Times New Roman" w:cs="Times New Roman"/>
          <w:sz w:val="24"/>
          <w:szCs w:val="24"/>
        </w:rPr>
        <w:t>2013</w:t>
      </w:r>
      <w:r w:rsidR="00D16A72" w:rsidRPr="008950C5">
        <w:rPr>
          <w:rFonts w:ascii="Times New Roman" w:hAnsi="Times New Roman" w:cs="Times New Roman"/>
          <w:sz w:val="24"/>
          <w:szCs w:val="24"/>
        </w:rPr>
        <w:t xml:space="preserve"> </w:t>
      </w:r>
      <w:r w:rsidR="008B571A">
        <w:rPr>
          <w:rFonts w:ascii="Times New Roman" w:hAnsi="Times New Roman" w:cs="Times New Roman"/>
          <w:sz w:val="24"/>
          <w:szCs w:val="24"/>
        </w:rPr>
        <w:t xml:space="preserve">г. </w:t>
      </w:r>
      <w:r w:rsidR="00D16A72" w:rsidRPr="008950C5">
        <w:rPr>
          <w:rFonts w:ascii="Times New Roman" w:hAnsi="Times New Roman" w:cs="Times New Roman"/>
          <w:sz w:val="24"/>
          <w:szCs w:val="24"/>
        </w:rPr>
        <w:t>№</w:t>
      </w:r>
      <w:r w:rsidR="00A72894" w:rsidRPr="008950C5">
        <w:rPr>
          <w:rFonts w:ascii="Times New Roman" w:hAnsi="Times New Roman" w:cs="Times New Roman"/>
          <w:sz w:val="24"/>
          <w:szCs w:val="24"/>
        </w:rPr>
        <w:t> 1252</w:t>
      </w:r>
      <w:r w:rsidR="00D16A72" w:rsidRPr="008950C5">
        <w:rPr>
          <w:rFonts w:ascii="Times New Roman" w:hAnsi="Times New Roman" w:cs="Times New Roman"/>
          <w:sz w:val="24"/>
          <w:szCs w:val="24"/>
        </w:rPr>
        <w:t>)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. Жалоба на решение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по вопросу оценивания работы участника не может быть подана им в </w:t>
      </w:r>
      <w:r w:rsidR="00E51222" w:rsidRPr="008950C5">
        <w:rPr>
          <w:rFonts w:ascii="Times New Roman" w:hAnsi="Times New Roman" w:cs="Times New Roman"/>
          <w:sz w:val="24"/>
          <w:szCs w:val="24"/>
        </w:rPr>
        <w:t>ЦПМК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в случае, если участник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не подал в установленном настоящими Требованиями порядке апелляционную жалобу на решение </w:t>
      </w:r>
      <w:r w:rsidR="00570F84" w:rsidRPr="008950C5">
        <w:rPr>
          <w:rFonts w:ascii="Times New Roman" w:hAnsi="Times New Roman" w:cs="Times New Roman"/>
          <w:sz w:val="24"/>
          <w:szCs w:val="24"/>
        </w:rPr>
        <w:t>Жюри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о результате оценивания его работы, за исключением случаев, когда были нарушены его права при рассмотрении апелляции.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.11.</w:t>
      </w:r>
      <w:r w:rsidR="0047032C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Проведение апелляции оформляется протоколами, которые подписываются членами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>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.12.</w:t>
      </w:r>
      <w:r w:rsidR="0047032C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 передаются председателю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для внесения соответствующих изменений в протокол и отчетную документацию.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.13.</w:t>
      </w:r>
      <w:r w:rsidR="0047032C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Официальным объявлением итогов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считается опубликованная </w:t>
      </w:r>
      <w:r w:rsidR="000D633D">
        <w:rPr>
          <w:rFonts w:ascii="Times New Roman" w:hAnsi="Times New Roman" w:cs="Times New Roman"/>
          <w:sz w:val="24"/>
          <w:szCs w:val="24"/>
        </w:rPr>
        <w:t>в </w:t>
      </w:r>
      <w:r w:rsidR="006F3550" w:rsidRPr="008950C5">
        <w:rPr>
          <w:rFonts w:ascii="Times New Roman" w:hAnsi="Times New Roman" w:cs="Times New Roman"/>
          <w:sz w:val="24"/>
          <w:szCs w:val="24"/>
        </w:rPr>
        <w:t>Интернет</w:t>
      </w:r>
      <w:r w:rsidR="008B571A">
        <w:rPr>
          <w:rFonts w:ascii="Times New Roman" w:hAnsi="Times New Roman" w:cs="Times New Roman"/>
          <w:sz w:val="24"/>
          <w:szCs w:val="24"/>
        </w:rPr>
        <w:t>е</w:t>
      </w:r>
      <w:r w:rsidR="008B571A" w:rsidRPr="008B571A">
        <w:rPr>
          <w:rFonts w:ascii="Times New Roman" w:hAnsi="Times New Roman" w:cs="Times New Roman"/>
          <w:sz w:val="24"/>
          <w:szCs w:val="24"/>
        </w:rPr>
        <w:t xml:space="preserve"> </w:t>
      </w:r>
      <w:r w:rsidR="008B571A">
        <w:rPr>
          <w:rFonts w:ascii="Times New Roman" w:hAnsi="Times New Roman" w:cs="Times New Roman"/>
          <w:sz w:val="24"/>
          <w:szCs w:val="24"/>
        </w:rPr>
        <w:t>на официальном сайте о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рганизатора этапа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итоговая таблица результатов выполнения олимпиадных заданий, заверенная подписями председателя и членов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>.</w:t>
      </w:r>
    </w:p>
    <w:p w:rsidR="006F3550" w:rsidRPr="008950C5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.14.</w:t>
      </w:r>
      <w:r w:rsidR="0047032C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6F3550" w:rsidRPr="008950C5" w:rsidRDefault="006F3550" w:rsidP="00570F84">
      <w:pPr>
        <w:pStyle w:val="a3"/>
        <w:numPr>
          <w:ilvl w:val="0"/>
          <w:numId w:val="7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 xml:space="preserve">письменные заявления об апелляциях участников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Pr="008950C5">
        <w:rPr>
          <w:rFonts w:ascii="Times New Roman" w:hAnsi="Times New Roman" w:cs="Times New Roman"/>
          <w:sz w:val="24"/>
          <w:szCs w:val="24"/>
        </w:rPr>
        <w:t>;</w:t>
      </w:r>
    </w:p>
    <w:p w:rsidR="006F3550" w:rsidRPr="008950C5" w:rsidRDefault="006F3550" w:rsidP="00570F84">
      <w:pPr>
        <w:pStyle w:val="a3"/>
        <w:numPr>
          <w:ilvl w:val="0"/>
          <w:numId w:val="7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6F3550" w:rsidRPr="008950C5" w:rsidRDefault="006F3550" w:rsidP="00570F84">
      <w:pPr>
        <w:pStyle w:val="a3"/>
        <w:numPr>
          <w:ilvl w:val="0"/>
          <w:numId w:val="7"/>
        </w:numPr>
        <w:spacing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 xml:space="preserve">протоколы проведения апелляции, которые вместе с </w:t>
      </w:r>
      <w:r w:rsidR="00A0647E" w:rsidRPr="008950C5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8950C5">
        <w:rPr>
          <w:rFonts w:ascii="Times New Roman" w:hAnsi="Times New Roman" w:cs="Times New Roman"/>
          <w:sz w:val="24"/>
          <w:szCs w:val="24"/>
        </w:rPr>
        <w:t>видео</w:t>
      </w:r>
      <w:r w:rsidR="00A0647E" w:rsidRPr="008950C5">
        <w:rPr>
          <w:rFonts w:ascii="Times New Roman" w:hAnsi="Times New Roman" w:cs="Times New Roman"/>
          <w:sz w:val="24"/>
          <w:szCs w:val="24"/>
        </w:rPr>
        <w:t>фиксации</w:t>
      </w:r>
      <w:r w:rsidRPr="008950C5">
        <w:rPr>
          <w:rFonts w:ascii="Times New Roman" w:hAnsi="Times New Roman" w:cs="Times New Roman"/>
          <w:sz w:val="24"/>
          <w:szCs w:val="24"/>
        </w:rPr>
        <w:t xml:space="preserve"> работы апелляционной комиссии хранятся в оргкомитете в течение 3</w:t>
      </w:r>
      <w:r w:rsidR="00FD48E0" w:rsidRPr="008950C5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8950C5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B571A" w:rsidRDefault="008332F6" w:rsidP="008B571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C5">
        <w:rPr>
          <w:rFonts w:ascii="Times New Roman" w:hAnsi="Times New Roman" w:cs="Times New Roman"/>
          <w:sz w:val="24"/>
          <w:szCs w:val="24"/>
        </w:rPr>
        <w:t>9</w:t>
      </w:r>
      <w:r w:rsidR="006F3550" w:rsidRPr="008950C5">
        <w:rPr>
          <w:rFonts w:ascii="Times New Roman" w:hAnsi="Times New Roman" w:cs="Times New Roman"/>
          <w:sz w:val="24"/>
          <w:szCs w:val="24"/>
        </w:rPr>
        <w:t>.15.</w:t>
      </w:r>
      <w:r w:rsidR="0047032C" w:rsidRPr="008950C5">
        <w:rPr>
          <w:rFonts w:ascii="Times New Roman" w:hAnsi="Times New Roman" w:cs="Times New Roman"/>
          <w:sz w:val="24"/>
          <w:szCs w:val="24"/>
        </w:rPr>
        <w:t> 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Окончательные итоги </w:t>
      </w:r>
      <w:r w:rsidR="00C57330" w:rsidRPr="008950C5">
        <w:rPr>
          <w:rFonts w:ascii="Times New Roman" w:hAnsi="Times New Roman" w:cs="Times New Roman"/>
          <w:sz w:val="24"/>
          <w:szCs w:val="24"/>
        </w:rPr>
        <w:t>Олимпиады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950C5">
        <w:rPr>
          <w:rFonts w:ascii="Times New Roman" w:hAnsi="Times New Roman" w:cs="Times New Roman"/>
          <w:sz w:val="24"/>
          <w:szCs w:val="24"/>
        </w:rPr>
        <w:t>юри</w:t>
      </w:r>
      <w:r w:rsidR="006F3550" w:rsidRPr="008950C5">
        <w:rPr>
          <w:rFonts w:ascii="Times New Roman" w:hAnsi="Times New Roman" w:cs="Times New Roman"/>
          <w:sz w:val="24"/>
          <w:szCs w:val="24"/>
        </w:rPr>
        <w:t xml:space="preserve"> с </w:t>
      </w:r>
      <w:r w:rsidR="008B571A" w:rsidRPr="008950C5">
        <w:rPr>
          <w:rFonts w:ascii="Times New Roman" w:hAnsi="Times New Roman" w:cs="Times New Roman"/>
          <w:sz w:val="24"/>
          <w:szCs w:val="24"/>
        </w:rPr>
        <w:t>учётом</w:t>
      </w:r>
      <w:bookmarkStart w:id="29" w:name="_Toc26384881"/>
      <w:r w:rsidR="008B571A">
        <w:rPr>
          <w:rFonts w:ascii="Times New Roman" w:hAnsi="Times New Roman" w:cs="Times New Roman"/>
          <w:sz w:val="24"/>
          <w:szCs w:val="24"/>
        </w:rPr>
        <w:t xml:space="preserve"> проведения апелляции.</w:t>
      </w:r>
    </w:p>
    <w:p w:rsidR="00FD48E0" w:rsidRPr="00D018F9" w:rsidRDefault="008332F6" w:rsidP="00D018F9">
      <w:pPr>
        <w:pStyle w:val="12"/>
      </w:pPr>
      <w:bookmarkStart w:id="30" w:name="_Toc26804681"/>
      <w:bookmarkStart w:id="31" w:name="_Toc26804814"/>
      <w:r w:rsidRPr="008B571A">
        <w:t>10</w:t>
      </w:r>
      <w:r w:rsidR="00FD48E0" w:rsidRPr="008B571A">
        <w:t>.</w:t>
      </w:r>
      <w:r w:rsidR="0047032C" w:rsidRPr="008B571A">
        <w:t> </w:t>
      </w:r>
      <w:r w:rsidR="008B571A" w:rsidRPr="008B571A">
        <w:t xml:space="preserve">ПОРЯДОК ПОДВЕДЕНИЯ ИТОГОВ </w:t>
      </w:r>
      <w:r w:rsidR="008B571A">
        <w:t xml:space="preserve">РЕГИОНАЛЬНОГО ЭТАПА </w:t>
      </w:r>
      <w:r w:rsidR="008B571A" w:rsidRPr="008B571A">
        <w:t>ОЛИМПИАДЫ</w:t>
      </w:r>
      <w:bookmarkEnd w:id="29"/>
      <w:bookmarkEnd w:id="30"/>
      <w:bookmarkEnd w:id="31"/>
    </w:p>
    <w:p w:rsidR="00FD48E0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FD48E0" w:rsidRPr="008B571A">
        <w:rPr>
          <w:rFonts w:ascii="Times New Roman" w:hAnsi="Times New Roman" w:cs="Times New Roman"/>
          <w:sz w:val="24"/>
          <w:szCs w:val="24"/>
        </w:rPr>
        <w:t>.1.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Победители и </w:t>
      </w:r>
      <w:r w:rsidR="008B571A" w:rsidRPr="008B571A">
        <w:rPr>
          <w:rFonts w:ascii="Times New Roman" w:hAnsi="Times New Roman" w:cs="Times New Roman"/>
          <w:sz w:val="24"/>
          <w:szCs w:val="24"/>
        </w:rPr>
        <w:t>призёры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0D633D">
        <w:rPr>
          <w:rFonts w:ascii="Times New Roman" w:hAnsi="Times New Roman" w:cs="Times New Roman"/>
          <w:sz w:val="24"/>
          <w:szCs w:val="24"/>
        </w:rPr>
        <w:t xml:space="preserve"> определяются по </w:t>
      </w:r>
      <w:r w:rsidR="00FD48E0" w:rsidRPr="008B571A">
        <w:rPr>
          <w:rFonts w:ascii="Times New Roman" w:hAnsi="Times New Roman" w:cs="Times New Roman"/>
          <w:sz w:val="24"/>
          <w:szCs w:val="24"/>
        </w:rPr>
        <w:t>результатам решения участниками заданий</w:t>
      </w:r>
      <w:r w:rsidR="008B571A">
        <w:rPr>
          <w:rFonts w:ascii="Times New Roman" w:hAnsi="Times New Roman" w:cs="Times New Roman"/>
          <w:sz w:val="24"/>
          <w:szCs w:val="24"/>
        </w:rPr>
        <w:t xml:space="preserve"> регионального этапа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FD48E0" w:rsidRPr="008B571A">
        <w:rPr>
          <w:rFonts w:ascii="Times New Roman" w:hAnsi="Times New Roman" w:cs="Times New Roman"/>
          <w:sz w:val="24"/>
          <w:szCs w:val="24"/>
        </w:rPr>
        <w:t>.</w:t>
      </w:r>
    </w:p>
    <w:p w:rsidR="00FD48E0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FD48E0" w:rsidRPr="008B571A">
        <w:rPr>
          <w:rFonts w:ascii="Times New Roman" w:hAnsi="Times New Roman" w:cs="Times New Roman"/>
          <w:sz w:val="24"/>
          <w:szCs w:val="24"/>
        </w:rPr>
        <w:t>.2.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</w:t>
      </w:r>
      <w:r w:rsidR="00FD48E0" w:rsidRPr="008B571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D633D">
        <w:rPr>
          <w:rFonts w:ascii="Times New Roman" w:hAnsi="Times New Roman" w:cs="Times New Roman"/>
          <w:sz w:val="24"/>
          <w:szCs w:val="24"/>
        </w:rPr>
        <w:t> 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алфавитном порядке. На основании итоговой таблицы и в соответствии с установленными квотами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B571A">
        <w:rPr>
          <w:rFonts w:ascii="Times New Roman" w:hAnsi="Times New Roman" w:cs="Times New Roman"/>
          <w:sz w:val="24"/>
          <w:szCs w:val="24"/>
        </w:rPr>
        <w:t>юри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определяет победителей и </w:t>
      </w:r>
      <w:r w:rsidR="008B571A" w:rsidRPr="008B571A">
        <w:rPr>
          <w:rFonts w:ascii="Times New Roman" w:hAnsi="Times New Roman" w:cs="Times New Roman"/>
          <w:sz w:val="24"/>
          <w:szCs w:val="24"/>
        </w:rPr>
        <w:t>призёров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FD48E0" w:rsidRPr="008B571A">
        <w:rPr>
          <w:rFonts w:ascii="Times New Roman" w:hAnsi="Times New Roman" w:cs="Times New Roman"/>
          <w:sz w:val="24"/>
          <w:szCs w:val="24"/>
        </w:rPr>
        <w:t>.</w:t>
      </w:r>
    </w:p>
    <w:p w:rsidR="00FD48E0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FD48E0" w:rsidRPr="008B571A">
        <w:rPr>
          <w:rFonts w:ascii="Times New Roman" w:hAnsi="Times New Roman" w:cs="Times New Roman"/>
          <w:sz w:val="24"/>
          <w:szCs w:val="24"/>
        </w:rPr>
        <w:t>.3.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FD48E0" w:rsidRPr="008B571A">
        <w:rPr>
          <w:rFonts w:ascii="Times New Roman" w:hAnsi="Times New Roman" w:cs="Times New Roman"/>
          <w:sz w:val="24"/>
          <w:szCs w:val="24"/>
        </w:rPr>
        <w:t>Окончательные итоги</w:t>
      </w:r>
      <w:r w:rsidR="008B571A">
        <w:rPr>
          <w:rFonts w:ascii="Times New Roman" w:hAnsi="Times New Roman" w:cs="Times New Roman"/>
          <w:sz w:val="24"/>
          <w:szCs w:val="24"/>
        </w:rPr>
        <w:t xml:space="preserve"> регионального этапа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подводятся на заседании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B571A">
        <w:rPr>
          <w:rFonts w:ascii="Times New Roman" w:hAnsi="Times New Roman" w:cs="Times New Roman"/>
          <w:sz w:val="24"/>
          <w:szCs w:val="24"/>
        </w:rPr>
        <w:t>юри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после завершения процесса рассмотрения всех поданных участниками апелляций. Документом, фиксирующим итоговые результаты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, является протокол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B571A">
        <w:rPr>
          <w:rFonts w:ascii="Times New Roman" w:hAnsi="Times New Roman" w:cs="Times New Roman"/>
          <w:sz w:val="24"/>
          <w:szCs w:val="24"/>
        </w:rPr>
        <w:t>юри</w:t>
      </w:r>
      <w:r w:rsidR="00FD48E0" w:rsidRPr="008B571A">
        <w:rPr>
          <w:rFonts w:ascii="Times New Roman" w:hAnsi="Times New Roman" w:cs="Times New Roman"/>
          <w:sz w:val="24"/>
          <w:szCs w:val="24"/>
        </w:rPr>
        <w:t xml:space="preserve"> регионального этапа, подписанный его председателем, а также всеми членами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B571A">
        <w:rPr>
          <w:rFonts w:ascii="Times New Roman" w:hAnsi="Times New Roman" w:cs="Times New Roman"/>
          <w:sz w:val="24"/>
          <w:szCs w:val="24"/>
        </w:rPr>
        <w:t>юри</w:t>
      </w:r>
      <w:r w:rsidR="00FD48E0" w:rsidRPr="008B571A">
        <w:rPr>
          <w:rFonts w:ascii="Times New Roman" w:hAnsi="Times New Roman" w:cs="Times New Roman"/>
          <w:sz w:val="24"/>
          <w:szCs w:val="24"/>
        </w:rPr>
        <w:t>.</w:t>
      </w:r>
    </w:p>
    <w:p w:rsidR="00C3365D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C3365D" w:rsidRPr="008B571A">
        <w:rPr>
          <w:rFonts w:ascii="Times New Roman" w:hAnsi="Times New Roman" w:cs="Times New Roman"/>
          <w:sz w:val="24"/>
          <w:szCs w:val="24"/>
        </w:rPr>
        <w:t>.4.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Подведение общих итогов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, объявление победителей и </w:t>
      </w:r>
      <w:r w:rsidR="008B571A" w:rsidRPr="008B571A">
        <w:rPr>
          <w:rFonts w:ascii="Times New Roman" w:hAnsi="Times New Roman" w:cs="Times New Roman"/>
          <w:sz w:val="24"/>
          <w:szCs w:val="24"/>
        </w:rPr>
        <w:t>призёров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8B571A"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C3365D" w:rsidRPr="008B571A">
        <w:rPr>
          <w:rFonts w:ascii="Times New Roman" w:hAnsi="Times New Roman" w:cs="Times New Roman"/>
          <w:sz w:val="24"/>
          <w:szCs w:val="24"/>
        </w:rPr>
        <w:t>тся по завершении апелляции.</w:t>
      </w:r>
    </w:p>
    <w:p w:rsidR="00C3365D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C3365D" w:rsidRPr="008B571A">
        <w:rPr>
          <w:rFonts w:ascii="Times New Roman" w:hAnsi="Times New Roman" w:cs="Times New Roman"/>
          <w:sz w:val="24"/>
          <w:szCs w:val="24"/>
        </w:rPr>
        <w:t>.5.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B571A">
        <w:rPr>
          <w:rFonts w:ascii="Times New Roman" w:hAnsi="Times New Roman" w:cs="Times New Roman"/>
          <w:sz w:val="24"/>
          <w:szCs w:val="24"/>
        </w:rPr>
        <w:t>ж</w:t>
      </w:r>
      <w:r w:rsidR="00570F84" w:rsidRPr="008B571A">
        <w:rPr>
          <w:rFonts w:ascii="Times New Roman" w:hAnsi="Times New Roman" w:cs="Times New Roman"/>
          <w:sz w:val="24"/>
          <w:szCs w:val="24"/>
        </w:rPr>
        <w:t>юри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направляет протокол по определению победителей и </w:t>
      </w:r>
      <w:r w:rsidR="008B571A" w:rsidRPr="008B571A">
        <w:rPr>
          <w:rFonts w:ascii="Times New Roman" w:hAnsi="Times New Roman" w:cs="Times New Roman"/>
          <w:sz w:val="24"/>
          <w:szCs w:val="24"/>
        </w:rPr>
        <w:t>призёров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</w:t>
      </w:r>
      <w:r w:rsidR="008B571A">
        <w:rPr>
          <w:rFonts w:ascii="Times New Roman" w:hAnsi="Times New Roman" w:cs="Times New Roman"/>
          <w:sz w:val="24"/>
          <w:szCs w:val="24"/>
        </w:rPr>
        <w:t xml:space="preserve">в 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уполномоченный орган исполнительной власти соответствующего субъекта Российской Федерации, осуществляющий </w:t>
      </w:r>
      <w:r w:rsidR="008C38EC" w:rsidRPr="008B571A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C3365D" w:rsidRPr="008B571A">
        <w:rPr>
          <w:rFonts w:ascii="Times New Roman" w:hAnsi="Times New Roman" w:cs="Times New Roman"/>
          <w:sz w:val="24"/>
          <w:szCs w:val="24"/>
        </w:rPr>
        <w:t>управление в сфере образования, для подготовки необходимых приказов.</w:t>
      </w:r>
    </w:p>
    <w:p w:rsidR="004C3043" w:rsidRPr="008B571A" w:rsidRDefault="008332F6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10</w:t>
      </w:r>
      <w:r w:rsidR="00C3365D" w:rsidRPr="008B571A">
        <w:rPr>
          <w:rFonts w:ascii="Times New Roman" w:hAnsi="Times New Roman" w:cs="Times New Roman"/>
          <w:sz w:val="24"/>
          <w:szCs w:val="24"/>
        </w:rPr>
        <w:t>.6.</w:t>
      </w:r>
      <w:r w:rsidR="0047032C" w:rsidRPr="008B571A">
        <w:rPr>
          <w:rFonts w:ascii="Times New Roman" w:hAnsi="Times New Roman" w:cs="Times New Roman"/>
          <w:sz w:val="24"/>
          <w:szCs w:val="24"/>
        </w:rPr>
        <w:t> 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Список всех участников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с указанием набранных ими баллов и типом полученного диплома (победителя или при</w:t>
      </w:r>
      <w:r w:rsidR="008B571A">
        <w:rPr>
          <w:rFonts w:ascii="Times New Roman" w:hAnsi="Times New Roman" w:cs="Times New Roman"/>
          <w:sz w:val="24"/>
          <w:szCs w:val="24"/>
        </w:rPr>
        <w:t>зера) заверяется председателем о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и публику</w:t>
      </w:r>
      <w:r w:rsidR="00E4175B" w:rsidRPr="008B571A">
        <w:rPr>
          <w:rFonts w:ascii="Times New Roman" w:hAnsi="Times New Roman" w:cs="Times New Roman"/>
          <w:sz w:val="24"/>
          <w:szCs w:val="24"/>
        </w:rPr>
        <w:t>е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B571A">
        <w:rPr>
          <w:rFonts w:ascii="Times New Roman" w:hAnsi="Times New Roman" w:cs="Times New Roman"/>
          <w:sz w:val="24"/>
          <w:szCs w:val="24"/>
        </w:rPr>
        <w:t>И</w:t>
      </w:r>
      <w:r w:rsidR="00C3365D" w:rsidRPr="008B571A">
        <w:rPr>
          <w:rFonts w:ascii="Times New Roman" w:hAnsi="Times New Roman" w:cs="Times New Roman"/>
          <w:sz w:val="24"/>
          <w:szCs w:val="24"/>
        </w:rPr>
        <w:t>нтернет</w:t>
      </w:r>
      <w:r w:rsidR="008B571A">
        <w:rPr>
          <w:rFonts w:ascii="Times New Roman" w:hAnsi="Times New Roman" w:cs="Times New Roman"/>
          <w:sz w:val="24"/>
          <w:szCs w:val="24"/>
        </w:rPr>
        <w:t>е</w:t>
      </w:r>
      <w:r w:rsidR="00C3365D" w:rsidRPr="008B571A">
        <w:rPr>
          <w:rFonts w:ascii="Times New Roman" w:hAnsi="Times New Roman" w:cs="Times New Roman"/>
          <w:sz w:val="24"/>
          <w:szCs w:val="24"/>
        </w:rPr>
        <w:t xml:space="preserve"> на официальных сайтах уполномоченных органов государственной власти субъекта Российской Федерации, осуществляющих государственное управление в сфере образования.</w:t>
      </w:r>
    </w:p>
    <w:p w:rsidR="002424BA" w:rsidRPr="00EF768A" w:rsidRDefault="00E269FE" w:rsidP="00570F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71A">
        <w:rPr>
          <w:rFonts w:ascii="Times New Roman" w:hAnsi="Times New Roman" w:cs="Times New Roman"/>
          <w:sz w:val="24"/>
          <w:szCs w:val="24"/>
        </w:rPr>
        <w:t>Публикация в открытом доступе, в том числе в Интернет</w:t>
      </w:r>
      <w:r w:rsidR="008B571A">
        <w:rPr>
          <w:rFonts w:ascii="Times New Roman" w:hAnsi="Times New Roman" w:cs="Times New Roman"/>
          <w:sz w:val="24"/>
          <w:szCs w:val="24"/>
        </w:rPr>
        <w:t>е</w:t>
      </w:r>
      <w:r w:rsidR="000D633D">
        <w:rPr>
          <w:rFonts w:ascii="Times New Roman" w:hAnsi="Times New Roman" w:cs="Times New Roman"/>
          <w:sz w:val="24"/>
          <w:szCs w:val="24"/>
        </w:rPr>
        <w:t xml:space="preserve"> каких-либо сведений о </w:t>
      </w:r>
      <w:r w:rsidRPr="008B571A">
        <w:rPr>
          <w:rFonts w:ascii="Times New Roman" w:hAnsi="Times New Roman" w:cs="Times New Roman"/>
          <w:sz w:val="24"/>
          <w:szCs w:val="24"/>
        </w:rPr>
        <w:t xml:space="preserve">результатах регионального этапа </w:t>
      </w:r>
      <w:r w:rsidR="00C57330" w:rsidRPr="008B571A">
        <w:rPr>
          <w:rFonts w:ascii="Times New Roman" w:hAnsi="Times New Roman" w:cs="Times New Roman"/>
          <w:sz w:val="24"/>
          <w:szCs w:val="24"/>
        </w:rPr>
        <w:t>Олимпиады</w:t>
      </w:r>
      <w:r w:rsidRPr="008B571A">
        <w:rPr>
          <w:rFonts w:ascii="Times New Roman" w:hAnsi="Times New Roman" w:cs="Times New Roman"/>
          <w:sz w:val="24"/>
          <w:szCs w:val="24"/>
        </w:rPr>
        <w:t xml:space="preserve"> осуществляется не ранее истечения установленного Минпросвещения России срока передачи </w:t>
      </w:r>
      <w:r w:rsidR="002424BA" w:rsidRPr="008B571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</w:t>
      </w:r>
      <w:r w:rsidR="002424BA" w:rsidRPr="00EF7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участников регионального этапа </w:t>
      </w:r>
      <w:r w:rsidR="00C57330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</w:t>
      </w:r>
      <w:r w:rsidR="002424BA" w:rsidRPr="00EF7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формате, установленном </w:t>
      </w:r>
      <w:r w:rsidR="002424BA" w:rsidRPr="00EF768A">
        <w:rPr>
          <w:rFonts w:ascii="Times New Roman" w:hAnsi="Times New Roman" w:cs="Times New Roman"/>
          <w:sz w:val="24"/>
          <w:szCs w:val="24"/>
        </w:rPr>
        <w:t>Минпросвещения</w:t>
      </w:r>
      <w:r w:rsidR="002424BA" w:rsidRPr="00EF76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России, организатору заключительного этапа </w:t>
      </w:r>
      <w:r w:rsidR="00C57330">
        <w:rPr>
          <w:rFonts w:ascii="Times New Roman" w:eastAsiaTheme="minorHAnsi" w:hAnsi="Times New Roman" w:cs="Times New Roman"/>
          <w:sz w:val="24"/>
          <w:szCs w:val="24"/>
          <w:lang w:eastAsia="en-US"/>
        </w:rPr>
        <w:t>Олимпиады</w:t>
      </w:r>
      <w:r w:rsidR="002424BA" w:rsidRPr="00EF76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571A" w:rsidRDefault="004C3043" w:rsidP="008B57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br w:type="page"/>
      </w:r>
      <w:bookmarkStart w:id="32" w:name="_Toc26384882"/>
    </w:p>
    <w:p w:rsidR="00291A88" w:rsidRPr="00D018F9" w:rsidRDefault="004C3043" w:rsidP="00D018F9">
      <w:pPr>
        <w:pStyle w:val="af"/>
      </w:pPr>
      <w:bookmarkStart w:id="33" w:name="_Toc26804682"/>
      <w:bookmarkStart w:id="34" w:name="_Toc26804815"/>
      <w:r w:rsidRPr="00D018F9">
        <w:lastRenderedPageBreak/>
        <w:t>Приложение 1</w:t>
      </w:r>
      <w:bookmarkEnd w:id="32"/>
      <w:bookmarkEnd w:id="33"/>
      <w:bookmarkEnd w:id="34"/>
    </w:p>
    <w:p w:rsidR="004C3043" w:rsidRPr="00EF768A" w:rsidRDefault="004C3043" w:rsidP="00570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8A">
        <w:rPr>
          <w:rFonts w:ascii="Times New Roman" w:hAnsi="Times New Roman" w:cs="Times New Roman"/>
          <w:b/>
          <w:sz w:val="24"/>
          <w:szCs w:val="24"/>
        </w:rPr>
        <w:t>Временн</w:t>
      </w:r>
      <w:r w:rsidR="008B571A">
        <w:rPr>
          <w:rFonts w:ascii="Times New Roman" w:hAnsi="Times New Roman" w:cs="Times New Roman"/>
          <w:b/>
          <w:sz w:val="24"/>
          <w:szCs w:val="24"/>
        </w:rPr>
        <w:t>ы́</w:t>
      </w:r>
      <w:r w:rsidRPr="00EF768A">
        <w:rPr>
          <w:rFonts w:ascii="Times New Roman" w:hAnsi="Times New Roman" w:cs="Times New Roman"/>
          <w:b/>
          <w:sz w:val="24"/>
          <w:szCs w:val="24"/>
        </w:rPr>
        <w:t xml:space="preserve">е регламенты проведения регионального этапа Всероссийской </w:t>
      </w:r>
      <w:r w:rsidR="00C57330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b/>
          <w:sz w:val="24"/>
          <w:szCs w:val="24"/>
        </w:rPr>
        <w:t xml:space="preserve"> школьников по праву в субъектах Российской Федерации в 201</w:t>
      </w:r>
      <w:r w:rsidR="008332F6" w:rsidRPr="00EF768A">
        <w:rPr>
          <w:rFonts w:ascii="Times New Roman" w:hAnsi="Times New Roman" w:cs="Times New Roman"/>
          <w:b/>
          <w:sz w:val="24"/>
          <w:szCs w:val="24"/>
        </w:rPr>
        <w:t>9</w:t>
      </w:r>
      <w:r w:rsidR="0047032C" w:rsidRPr="00EF768A">
        <w:rPr>
          <w:rFonts w:ascii="Times New Roman" w:hAnsi="Times New Roman" w:cs="Times New Roman"/>
          <w:b/>
          <w:sz w:val="24"/>
          <w:szCs w:val="24"/>
        </w:rPr>
        <w:t> –</w:t>
      </w:r>
      <w:r w:rsidR="00FC69FB" w:rsidRPr="00EF768A">
        <w:rPr>
          <w:rFonts w:ascii="Times New Roman" w:hAnsi="Times New Roman" w:cs="Times New Roman"/>
          <w:b/>
          <w:sz w:val="24"/>
          <w:szCs w:val="24"/>
        </w:rPr>
        <w:t> </w:t>
      </w:r>
      <w:r w:rsidR="0047032C" w:rsidRPr="00EF768A">
        <w:rPr>
          <w:rFonts w:ascii="Times New Roman" w:hAnsi="Times New Roman" w:cs="Times New Roman"/>
          <w:b/>
          <w:sz w:val="24"/>
          <w:szCs w:val="24"/>
        </w:rPr>
        <w:t>20</w:t>
      </w:r>
      <w:r w:rsidR="008332F6" w:rsidRPr="00EF768A">
        <w:rPr>
          <w:rFonts w:ascii="Times New Roman" w:hAnsi="Times New Roman" w:cs="Times New Roman"/>
          <w:b/>
          <w:sz w:val="24"/>
          <w:szCs w:val="24"/>
        </w:rPr>
        <w:t>20</w:t>
      </w:r>
      <w:r w:rsidRPr="00EF768A">
        <w:rPr>
          <w:rFonts w:ascii="Times New Roman" w:hAnsi="Times New Roman" w:cs="Times New Roman"/>
          <w:b/>
          <w:bCs/>
          <w:kern w:val="32"/>
          <w:sz w:val="24"/>
          <w:szCs w:val="24"/>
          <w:lang w:eastAsia="en-US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038"/>
        <w:gridCol w:w="1408"/>
        <w:gridCol w:w="3154"/>
      </w:tblGrid>
      <w:tr w:rsidR="006D7AF7" w:rsidRPr="00EF768A" w:rsidTr="000D633D">
        <w:trPr>
          <w:tblHeader/>
        </w:trPr>
        <w:tc>
          <w:tcPr>
            <w:tcW w:w="637" w:type="pct"/>
            <w:vAlign w:val="center"/>
          </w:tcPr>
          <w:p w:rsidR="006D7AF7" w:rsidRPr="00EF768A" w:rsidRDefault="000D633D" w:rsidP="000D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8" w:type="pct"/>
            <w:vAlign w:val="center"/>
          </w:tcPr>
          <w:p w:rsidR="006D7AF7" w:rsidRPr="00EF768A" w:rsidRDefault="006D7AF7" w:rsidP="000D63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714" w:type="pct"/>
            <w:vAlign w:val="center"/>
          </w:tcPr>
          <w:p w:rsidR="006D7AF7" w:rsidRPr="00EF768A" w:rsidRDefault="006D7AF7" w:rsidP="000D633D">
            <w:pPr>
              <w:spacing w:line="36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b/>
                <w:sz w:val="24"/>
                <w:szCs w:val="24"/>
              </w:rPr>
              <w:t>Местное время</w:t>
            </w:r>
          </w:p>
        </w:tc>
        <w:tc>
          <w:tcPr>
            <w:tcW w:w="1600" w:type="pct"/>
            <w:shd w:val="clear" w:color="auto" w:fill="auto"/>
            <w:vAlign w:val="center"/>
          </w:tcPr>
          <w:p w:rsidR="006D7AF7" w:rsidRPr="00EF768A" w:rsidRDefault="006D7AF7" w:rsidP="000D633D">
            <w:pPr>
              <w:spacing w:line="360" w:lineRule="auto"/>
              <w:ind w:firstLine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начала и окончания тура </w:t>
            </w:r>
            <w:r w:rsidR="000D633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F7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EF76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моск. времени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2DBDB"/>
          </w:tcPr>
          <w:p w:rsidR="006D7AF7" w:rsidRPr="000D633D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  <w:r w:rsidRPr="000D633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4" w:type="pct"/>
            <w:shd w:val="clear" w:color="auto" w:fill="F2DBDB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00" w:type="pct"/>
            <w:shd w:val="clear" w:color="auto" w:fill="auto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(8:</w:t>
            </w:r>
            <w:r w:rsidR="00101F84" w:rsidRPr="00EF768A">
              <w:rPr>
                <w:rFonts w:ascii="Times New Roman" w:hAnsi="Times New Roman" w:cs="Times New Roman"/>
                <w:sz w:val="24"/>
                <w:szCs w:val="24"/>
              </w:rPr>
              <w:t xml:space="preserve">00)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– 12: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 w:val="restart"/>
            <w:shd w:val="clear" w:color="auto" w:fill="auto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12: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  <w:shd w:val="clear" w:color="auto" w:fill="auto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г. Севастополь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714" w:type="pct"/>
            <w:shd w:val="clear" w:color="auto" w:fill="D9959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714" w:type="pct"/>
            <w:shd w:val="clear" w:color="auto" w:fill="FABF8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10: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714" w:type="pct"/>
            <w:shd w:val="clear" w:color="auto" w:fill="E36C0A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984806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714" w:type="pct"/>
            <w:shd w:val="clear" w:color="auto" w:fill="984806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600" w:type="pc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10: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 – 10: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Хакассия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714" w:type="pct"/>
            <w:shd w:val="clear" w:color="auto" w:fill="B8CCE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548DD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714" w:type="pct"/>
            <w:shd w:val="clear" w:color="auto" w:fill="548DD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9: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548DD4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714" w:type="pct"/>
            <w:shd w:val="clear" w:color="auto" w:fill="548DD4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714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9: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714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714" w:type="pct"/>
            <w:shd w:val="clear" w:color="auto" w:fill="92D050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714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9: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714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714" w:type="pct"/>
            <w:shd w:val="clear" w:color="auto" w:fill="B2A1C7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5F497A" w:themeFill="accent4" w:themeFillShade="B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714" w:type="pct"/>
            <w:shd w:val="clear" w:color="auto" w:fill="5F497A" w:themeFill="accent4" w:themeFillShade="B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– 9: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5F497A" w:themeFill="accent4" w:themeFillShade="BF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714" w:type="pct"/>
            <w:shd w:val="clear" w:color="auto" w:fill="5F497A" w:themeFill="accent4" w:themeFillShade="BF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403152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714" w:type="pct"/>
            <w:shd w:val="clear" w:color="auto" w:fill="403152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600" w:type="pct"/>
            <w:vMerge w:val="restart"/>
          </w:tcPr>
          <w:p w:rsidR="006D7AF7" w:rsidRPr="00EF768A" w:rsidRDefault="008B571A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 – 8:00 (9:</w:t>
            </w:r>
            <w:r w:rsidR="006D7AF7" w:rsidRPr="00EF768A">
              <w:rPr>
                <w:rFonts w:ascii="Times New Roman" w:hAnsi="Times New Roman" w:cs="Times New Roman"/>
                <w:sz w:val="24"/>
                <w:szCs w:val="24"/>
              </w:rPr>
              <w:t>00)**</w:t>
            </w:r>
          </w:p>
        </w:tc>
      </w:tr>
      <w:tr w:rsidR="006D7AF7" w:rsidRPr="00EF768A" w:rsidTr="00C0489C">
        <w:tc>
          <w:tcPr>
            <w:tcW w:w="637" w:type="pct"/>
            <w:shd w:val="clear" w:color="auto" w:fill="auto"/>
          </w:tcPr>
          <w:p w:rsidR="006D7AF7" w:rsidRPr="00EF768A" w:rsidRDefault="006D7AF7" w:rsidP="00570F84">
            <w:pPr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shd w:val="clear" w:color="auto" w:fill="403152"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714" w:type="pct"/>
            <w:shd w:val="clear" w:color="auto" w:fill="403152"/>
          </w:tcPr>
          <w:p w:rsidR="006D7AF7" w:rsidRPr="00EF768A" w:rsidRDefault="006D7AF7" w:rsidP="00570F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6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MSK</w:t>
            </w:r>
            <w:r w:rsidRPr="00EF768A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600" w:type="pct"/>
            <w:vMerge/>
          </w:tcPr>
          <w:p w:rsidR="006D7AF7" w:rsidRPr="00EF768A" w:rsidRDefault="006D7AF7" w:rsidP="00570F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AF7" w:rsidRPr="00EF768A" w:rsidRDefault="006D7AF7" w:rsidP="00570F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AF7" w:rsidRPr="00EF768A" w:rsidRDefault="006D7AF7" w:rsidP="004F76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*</w:t>
      </w:r>
      <w:r w:rsidRPr="00EF768A">
        <w:rPr>
          <w:rFonts w:ascii="Times New Roman" w:hAnsi="Times New Roman" w:cs="Times New Roman"/>
          <w:sz w:val="24"/>
          <w:szCs w:val="24"/>
          <w:u w:val="single"/>
        </w:rPr>
        <w:t>Для Калининградской области</w:t>
      </w:r>
      <w:r w:rsidRPr="00EF768A">
        <w:rPr>
          <w:rFonts w:ascii="Times New Roman" w:hAnsi="Times New Roman" w:cs="Times New Roman"/>
          <w:sz w:val="24"/>
          <w:szCs w:val="24"/>
        </w:rPr>
        <w:t xml:space="preserve"> сбор </w:t>
      </w:r>
      <w:r w:rsidRPr="00EF768A">
        <w:rPr>
          <w:rFonts w:ascii="Times New Roman" w:hAnsi="Times New Roman" w:cs="Times New Roman"/>
          <w:i/>
          <w:sz w:val="24"/>
          <w:szCs w:val="24"/>
        </w:rPr>
        <w:t>всех участников</w:t>
      </w:r>
      <w:r w:rsidRPr="00EF768A">
        <w:rPr>
          <w:rFonts w:ascii="Times New Roman" w:hAnsi="Times New Roman" w:cs="Times New Roman"/>
          <w:sz w:val="24"/>
          <w:szCs w:val="24"/>
        </w:rPr>
        <w:t xml:space="preserve"> в месте состязан</w:t>
      </w:r>
      <w:r w:rsidR="004F7636">
        <w:rPr>
          <w:rFonts w:ascii="Times New Roman" w:hAnsi="Times New Roman" w:cs="Times New Roman"/>
          <w:sz w:val="24"/>
          <w:szCs w:val="24"/>
        </w:rPr>
        <w:t>ия должен состояться строго в 8:</w:t>
      </w:r>
      <w:r w:rsidRPr="00EF768A">
        <w:rPr>
          <w:rFonts w:ascii="Times New Roman" w:hAnsi="Times New Roman" w:cs="Times New Roman"/>
          <w:sz w:val="24"/>
          <w:szCs w:val="24"/>
        </w:rPr>
        <w:t>00 по местному времени, а само состязание может быть начато с</w:t>
      </w:r>
      <w:r w:rsidR="004F7636">
        <w:rPr>
          <w:rFonts w:ascii="Times New Roman" w:hAnsi="Times New Roman" w:cs="Times New Roman"/>
          <w:sz w:val="24"/>
          <w:szCs w:val="24"/>
        </w:rPr>
        <w:t xml:space="preserve"> 8:</w:t>
      </w:r>
      <w:r w:rsidRPr="00EF768A">
        <w:rPr>
          <w:rFonts w:ascii="Times New Roman" w:hAnsi="Times New Roman" w:cs="Times New Roman"/>
          <w:sz w:val="24"/>
          <w:szCs w:val="24"/>
        </w:rPr>
        <w:t xml:space="preserve">30 </w:t>
      </w:r>
      <w:r w:rsidRPr="00EF768A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r w:rsidR="000D633D">
        <w:rPr>
          <w:rFonts w:ascii="Times New Roman" w:hAnsi="Times New Roman" w:cs="Times New Roman"/>
          <w:i/>
          <w:sz w:val="24"/>
          <w:szCs w:val="24"/>
        </w:rPr>
        <w:t> </w:t>
      </w:r>
      <w:r w:rsidRPr="00EF768A">
        <w:rPr>
          <w:rFonts w:ascii="Times New Roman" w:hAnsi="Times New Roman" w:cs="Times New Roman"/>
          <w:i/>
          <w:sz w:val="24"/>
          <w:szCs w:val="24"/>
        </w:rPr>
        <w:t>обязательн</w:t>
      </w:r>
      <w:r w:rsidR="004F7636">
        <w:rPr>
          <w:rFonts w:ascii="Times New Roman" w:hAnsi="Times New Roman" w:cs="Times New Roman"/>
          <w:i/>
          <w:sz w:val="24"/>
          <w:szCs w:val="24"/>
        </w:rPr>
        <w:t>ым выполнением в период после 8:</w:t>
      </w:r>
      <w:r w:rsidRPr="00EF768A">
        <w:rPr>
          <w:rFonts w:ascii="Times New Roman" w:hAnsi="Times New Roman" w:cs="Times New Roman"/>
          <w:i/>
          <w:sz w:val="24"/>
          <w:szCs w:val="24"/>
        </w:rPr>
        <w:t>00 по местному времени</w:t>
      </w:r>
      <w:r w:rsidRPr="00EF768A">
        <w:rPr>
          <w:rFonts w:ascii="Times New Roman" w:hAnsi="Times New Roman" w:cs="Times New Roman"/>
          <w:sz w:val="24"/>
          <w:szCs w:val="24"/>
        </w:rPr>
        <w:t xml:space="preserve"> </w:t>
      </w:r>
      <w:r w:rsidRPr="00EF768A">
        <w:rPr>
          <w:rFonts w:ascii="Times New Roman" w:hAnsi="Times New Roman" w:cs="Times New Roman"/>
          <w:i/>
          <w:sz w:val="24"/>
          <w:szCs w:val="24"/>
        </w:rPr>
        <w:t xml:space="preserve">в месте состязания условий по защите участников от возможной утечки информации </w:t>
      </w:r>
      <w:r w:rsidRPr="00EF768A">
        <w:rPr>
          <w:rFonts w:ascii="Times New Roman" w:hAnsi="Times New Roman" w:cs="Times New Roman"/>
          <w:sz w:val="24"/>
          <w:szCs w:val="24"/>
        </w:rPr>
        <w:t>из</w:t>
      </w:r>
      <w:r w:rsidRPr="00EF7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633D">
        <w:rPr>
          <w:rFonts w:ascii="Times New Roman" w:hAnsi="Times New Roman" w:cs="Times New Roman"/>
          <w:sz w:val="24"/>
          <w:szCs w:val="24"/>
        </w:rPr>
        <w:t>субъектов РФ с </w:t>
      </w:r>
      <w:r w:rsidRPr="00EF768A">
        <w:rPr>
          <w:rFonts w:ascii="Times New Roman" w:hAnsi="Times New Roman" w:cs="Times New Roman"/>
          <w:sz w:val="24"/>
          <w:szCs w:val="24"/>
        </w:rPr>
        <w:t xml:space="preserve">часовыми поясами </w:t>
      </w:r>
      <w:r w:rsidRPr="00EF768A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EF768A">
        <w:rPr>
          <w:rFonts w:ascii="Times New Roman" w:hAnsi="Times New Roman" w:cs="Times New Roman"/>
          <w:sz w:val="24"/>
          <w:szCs w:val="24"/>
        </w:rPr>
        <w:t>+5, 6, 7 и 9, где с</w:t>
      </w:r>
      <w:r w:rsidR="004F7636">
        <w:rPr>
          <w:rFonts w:ascii="Times New Roman" w:hAnsi="Times New Roman" w:cs="Times New Roman"/>
          <w:sz w:val="24"/>
          <w:szCs w:val="24"/>
        </w:rPr>
        <w:t>остязания уже заканчивается в 9:</w:t>
      </w:r>
      <w:r w:rsidR="000D633D">
        <w:rPr>
          <w:rFonts w:ascii="Times New Roman" w:hAnsi="Times New Roman" w:cs="Times New Roman"/>
          <w:sz w:val="24"/>
          <w:szCs w:val="24"/>
        </w:rPr>
        <w:t>00 по </w:t>
      </w:r>
      <w:r w:rsidRPr="00EF768A">
        <w:rPr>
          <w:rFonts w:ascii="Times New Roman" w:hAnsi="Times New Roman" w:cs="Times New Roman"/>
          <w:sz w:val="24"/>
          <w:szCs w:val="24"/>
        </w:rPr>
        <w:t>московско</w:t>
      </w:r>
      <w:r w:rsidR="004F7636">
        <w:rPr>
          <w:rFonts w:ascii="Times New Roman" w:hAnsi="Times New Roman" w:cs="Times New Roman"/>
          <w:sz w:val="24"/>
          <w:szCs w:val="24"/>
        </w:rPr>
        <w:t>му времени, т.</w:t>
      </w:r>
      <w:r w:rsidRPr="00EF768A">
        <w:rPr>
          <w:rFonts w:ascii="Times New Roman" w:hAnsi="Times New Roman" w:cs="Times New Roman"/>
          <w:sz w:val="24"/>
          <w:szCs w:val="24"/>
        </w:rPr>
        <w:t xml:space="preserve"> е</w:t>
      </w:r>
      <w:r w:rsidR="004F7636">
        <w:rPr>
          <w:rFonts w:ascii="Times New Roman" w:hAnsi="Times New Roman" w:cs="Times New Roman"/>
          <w:sz w:val="24"/>
          <w:szCs w:val="24"/>
        </w:rPr>
        <w:t>. в 8:</w:t>
      </w:r>
      <w:r w:rsidRPr="00EF768A">
        <w:rPr>
          <w:rFonts w:ascii="Times New Roman" w:hAnsi="Times New Roman" w:cs="Times New Roman"/>
          <w:sz w:val="24"/>
          <w:szCs w:val="24"/>
        </w:rPr>
        <w:t>00 по местному времени в Калининградской области</w:t>
      </w:r>
      <w:r w:rsidRPr="00EF768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7AF7" w:rsidRPr="00EF768A" w:rsidRDefault="006D7AF7" w:rsidP="004F763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**</w:t>
      </w:r>
      <w:r w:rsidRPr="00EF768A">
        <w:rPr>
          <w:rFonts w:ascii="Times New Roman" w:hAnsi="Times New Roman" w:cs="Times New Roman"/>
          <w:sz w:val="24"/>
          <w:szCs w:val="24"/>
          <w:u w:val="single"/>
        </w:rPr>
        <w:t>Субъекты Российской Федерации</w:t>
      </w:r>
      <w:r w:rsidRPr="00EF768A">
        <w:rPr>
          <w:rFonts w:ascii="Times New Roman" w:hAnsi="Times New Roman" w:cs="Times New Roman"/>
          <w:sz w:val="24"/>
          <w:szCs w:val="24"/>
        </w:rPr>
        <w:t xml:space="preserve">, находящиеся в часовых поясах </w:t>
      </w:r>
      <w:r w:rsidRPr="00EF768A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EF768A">
        <w:rPr>
          <w:rFonts w:ascii="Times New Roman" w:hAnsi="Times New Roman" w:cs="Times New Roman"/>
          <w:sz w:val="24"/>
          <w:szCs w:val="24"/>
        </w:rPr>
        <w:t xml:space="preserve">+7, </w:t>
      </w:r>
      <w:r w:rsidRPr="00EF768A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EF768A">
        <w:rPr>
          <w:rFonts w:ascii="Times New Roman" w:hAnsi="Times New Roman" w:cs="Times New Roman"/>
          <w:sz w:val="24"/>
          <w:szCs w:val="24"/>
        </w:rPr>
        <w:t xml:space="preserve">+8, </w:t>
      </w:r>
      <w:r w:rsidRPr="00EF768A">
        <w:rPr>
          <w:rFonts w:ascii="Times New Roman" w:hAnsi="Times New Roman" w:cs="Times New Roman"/>
          <w:sz w:val="24"/>
          <w:szCs w:val="24"/>
          <w:lang w:val="en-US"/>
        </w:rPr>
        <w:t>MSK</w:t>
      </w:r>
      <w:r w:rsidRPr="00EF768A">
        <w:rPr>
          <w:rFonts w:ascii="Times New Roman" w:hAnsi="Times New Roman" w:cs="Times New Roman"/>
          <w:sz w:val="24"/>
          <w:szCs w:val="24"/>
        </w:rPr>
        <w:t xml:space="preserve">+9, могут начать соревновательные туры раньше при условии строгого соблюдения «информационного карантина» для участников </w:t>
      </w:r>
      <w:r w:rsidR="00C57330">
        <w:rPr>
          <w:rFonts w:ascii="Times New Roman" w:hAnsi="Times New Roman" w:cs="Times New Roman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sz w:val="24"/>
          <w:szCs w:val="24"/>
        </w:rPr>
        <w:t>, т</w:t>
      </w:r>
      <w:r w:rsidR="004F7636">
        <w:rPr>
          <w:rFonts w:ascii="Times New Roman" w:hAnsi="Times New Roman" w:cs="Times New Roman"/>
          <w:sz w:val="24"/>
          <w:szCs w:val="24"/>
        </w:rPr>
        <w:t>.</w:t>
      </w:r>
      <w:r w:rsidRPr="00EF768A">
        <w:rPr>
          <w:rFonts w:ascii="Times New Roman" w:hAnsi="Times New Roman" w:cs="Times New Roman"/>
          <w:sz w:val="24"/>
          <w:szCs w:val="24"/>
        </w:rPr>
        <w:t xml:space="preserve"> е</w:t>
      </w:r>
      <w:r w:rsidR="004F7636">
        <w:rPr>
          <w:rFonts w:ascii="Times New Roman" w:hAnsi="Times New Roman" w:cs="Times New Roman"/>
          <w:sz w:val="24"/>
          <w:szCs w:val="24"/>
        </w:rPr>
        <w:t>.</w:t>
      </w:r>
      <w:r w:rsidRPr="00EF768A">
        <w:rPr>
          <w:rFonts w:ascii="Times New Roman" w:hAnsi="Times New Roman" w:cs="Times New Roman"/>
          <w:sz w:val="24"/>
          <w:szCs w:val="24"/>
        </w:rPr>
        <w:t xml:space="preserve"> невозможности использования ими каких-либо электронных устройств и средств связи до 9</w:t>
      </w:r>
      <w:r w:rsidR="004F7636">
        <w:rPr>
          <w:rFonts w:ascii="Times New Roman" w:hAnsi="Times New Roman" w:cs="Times New Roman"/>
          <w:sz w:val="24"/>
          <w:szCs w:val="24"/>
        </w:rPr>
        <w:t>:00</w:t>
      </w:r>
      <w:r w:rsidR="000D633D">
        <w:rPr>
          <w:rFonts w:ascii="Times New Roman" w:hAnsi="Times New Roman" w:cs="Times New Roman"/>
          <w:sz w:val="24"/>
          <w:szCs w:val="24"/>
        </w:rPr>
        <w:t xml:space="preserve"> по </w:t>
      </w:r>
      <w:r w:rsidRPr="00EF768A">
        <w:rPr>
          <w:rFonts w:ascii="Times New Roman" w:hAnsi="Times New Roman" w:cs="Times New Roman"/>
          <w:sz w:val="24"/>
          <w:szCs w:val="24"/>
        </w:rPr>
        <w:t>московскому времени (окончание всех мероприятий дня).</w:t>
      </w:r>
    </w:p>
    <w:p w:rsidR="00291A88" w:rsidRPr="00EF768A" w:rsidRDefault="00291A88" w:rsidP="00570F84">
      <w:pPr>
        <w:spacing w:line="360" w:lineRule="auto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F768A">
        <w:rPr>
          <w:rFonts w:ascii="Times New Roman" w:hAnsi="Times New Roman" w:cs="Times New Roman"/>
          <w:i/>
          <w:sz w:val="24"/>
          <w:szCs w:val="24"/>
          <w:lang w:eastAsia="en-US"/>
        </w:rPr>
        <w:br w:type="page"/>
      </w:r>
    </w:p>
    <w:p w:rsidR="00291A88" w:rsidRPr="004F7636" w:rsidRDefault="00291A88" w:rsidP="00D018F9">
      <w:pPr>
        <w:pStyle w:val="af"/>
      </w:pPr>
      <w:bookmarkStart w:id="35" w:name="_Toc26384883"/>
      <w:bookmarkStart w:id="36" w:name="_Toc26804683"/>
      <w:bookmarkStart w:id="37" w:name="_Toc26804816"/>
      <w:r w:rsidRPr="004F7636">
        <w:lastRenderedPageBreak/>
        <w:t xml:space="preserve">Приложение </w:t>
      </w:r>
      <w:bookmarkStart w:id="38" w:name="_Toc476677650"/>
      <w:r w:rsidRPr="004F7636">
        <w:t>2</w:t>
      </w:r>
      <w:bookmarkEnd w:id="35"/>
      <w:bookmarkEnd w:id="36"/>
      <w:bookmarkEnd w:id="37"/>
    </w:p>
    <w:p w:rsidR="00291A88" w:rsidRPr="00EF768A" w:rsidRDefault="00291A88" w:rsidP="00570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8A">
        <w:rPr>
          <w:rFonts w:ascii="Times New Roman" w:hAnsi="Times New Roman" w:cs="Times New Roman"/>
          <w:b/>
          <w:sz w:val="24"/>
          <w:szCs w:val="24"/>
        </w:rPr>
        <w:t xml:space="preserve">Примерная форма заявления участника </w:t>
      </w:r>
      <w:r w:rsidR="004F7636"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</w:t>
      </w:r>
      <w:r w:rsidR="00C57330">
        <w:rPr>
          <w:rFonts w:ascii="Times New Roman" w:hAnsi="Times New Roman" w:cs="Times New Roman"/>
          <w:b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33D">
        <w:rPr>
          <w:rFonts w:ascii="Times New Roman" w:hAnsi="Times New Roman" w:cs="Times New Roman"/>
          <w:b/>
          <w:sz w:val="24"/>
          <w:szCs w:val="24"/>
        </w:rPr>
        <w:br/>
      </w:r>
      <w:r w:rsidRPr="00EF768A">
        <w:rPr>
          <w:rFonts w:ascii="Times New Roman" w:hAnsi="Times New Roman" w:cs="Times New Roman"/>
          <w:b/>
          <w:sz w:val="24"/>
          <w:szCs w:val="24"/>
        </w:rPr>
        <w:t>на апелляцию</w:t>
      </w:r>
      <w:bookmarkEnd w:id="38"/>
    </w:p>
    <w:p w:rsidR="00291A88" w:rsidRPr="00EF768A" w:rsidRDefault="00291A88" w:rsidP="00570F84">
      <w:pPr>
        <w:shd w:val="clear" w:color="auto" w:fill="FFFFFF"/>
        <w:spacing w:line="360" w:lineRule="auto"/>
        <w:ind w:left="4814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</w:t>
      </w:r>
      <w:r w:rsidR="00570F84">
        <w:rPr>
          <w:rFonts w:ascii="Times New Roman" w:hAnsi="Times New Roman" w:cs="Times New Roman"/>
          <w:color w:val="000000"/>
          <w:sz w:val="24"/>
          <w:szCs w:val="24"/>
        </w:rPr>
        <w:t>жюри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этапа Всероссийской </w:t>
      </w:r>
      <w:r w:rsidR="00C57330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школьников</w:t>
      </w:r>
    </w:p>
    <w:p w:rsidR="00291A88" w:rsidRPr="00EF768A" w:rsidRDefault="000D633D" w:rsidP="00570F84">
      <w:pPr>
        <w:shd w:val="clear" w:color="auto" w:fill="FFFFFF"/>
        <w:tabs>
          <w:tab w:val="left" w:leader="underscore" w:pos="7142"/>
        </w:tabs>
        <w:spacing w:line="360" w:lineRule="auto"/>
        <w:ind w:left="48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праву ученика ________________</w:t>
      </w:r>
      <w:r w:rsidR="00291A88" w:rsidRPr="00EF768A">
        <w:rPr>
          <w:rFonts w:ascii="Times New Roman" w:hAnsi="Times New Roman" w:cs="Times New Roman"/>
          <w:color w:val="000000"/>
          <w:sz w:val="24"/>
          <w:szCs w:val="24"/>
        </w:rPr>
        <w:t>класса</w:t>
      </w:r>
    </w:p>
    <w:p w:rsidR="00291A88" w:rsidRPr="00EF768A" w:rsidRDefault="00291A88" w:rsidP="000D633D">
      <w:pPr>
        <w:shd w:val="clear" w:color="auto" w:fill="FFFFFF"/>
        <w:tabs>
          <w:tab w:val="left" w:leader="underscore" w:pos="7339"/>
        </w:tabs>
        <w:spacing w:line="360" w:lineRule="auto"/>
        <w:ind w:left="4814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>(полное название</w:t>
      </w:r>
      <w:r w:rsidR="000D6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451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545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="00475451">
        <w:rPr>
          <w:rFonts w:ascii="Times New Roman" w:hAnsi="Times New Roman" w:cs="Times New Roman"/>
          <w:color w:val="000000"/>
          <w:sz w:val="24"/>
          <w:szCs w:val="24"/>
        </w:rPr>
        <w:t>ФИО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91A88" w:rsidRPr="00EF768A" w:rsidRDefault="00291A88" w:rsidP="00570F84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91A88" w:rsidRPr="00EF768A" w:rsidRDefault="00291A88" w:rsidP="00570F84">
      <w:pPr>
        <w:shd w:val="clear" w:color="auto" w:fill="FFFFFF"/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Прошу Вас пересмотреть мою работу, а именно </w:t>
      </w:r>
      <w:r w:rsidRPr="00EF7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[указывается олимпиадное задание], </w:t>
      </w:r>
      <w:r w:rsidRPr="00EF768A">
        <w:rPr>
          <w:rFonts w:ascii="Times New Roman" w:hAnsi="Times New Roman" w:cs="Times New Roman"/>
          <w:color w:val="000000"/>
          <w:sz w:val="24"/>
          <w:szCs w:val="24"/>
        </w:rPr>
        <w:t xml:space="preserve">так как я не согласен с выставленными мне баллами. </w:t>
      </w:r>
      <w:r w:rsidRPr="00EF7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[Участник </w:t>
      </w:r>
      <w:r w:rsidR="00C573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далее обосновывает свое заявление.]</w:t>
      </w:r>
    </w:p>
    <w:p w:rsidR="00291A88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D336B7" w:rsidRPr="00EF768A" w:rsidRDefault="00D336B7" w:rsidP="000D633D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_____</w:t>
      </w:r>
      <w:r w:rsidR="00475451">
        <w:rPr>
          <w:rFonts w:ascii="Times New Roman" w:hAnsi="Times New Roman" w:cs="Times New Roman"/>
          <w:sz w:val="24"/>
          <w:szCs w:val="24"/>
        </w:rPr>
        <w:t>____________</w:t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0D633D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EF768A">
        <w:rPr>
          <w:rFonts w:ascii="Times New Roman" w:hAnsi="Times New Roman" w:cs="Times New Roman"/>
          <w:sz w:val="24"/>
          <w:szCs w:val="24"/>
        </w:rPr>
        <w:t>__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sz w:val="24"/>
          <w:szCs w:val="24"/>
        </w:rPr>
        <w:t>Дата</w:t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="00475451">
        <w:rPr>
          <w:rFonts w:ascii="Times New Roman" w:hAnsi="Times New Roman" w:cs="Times New Roman"/>
          <w:sz w:val="24"/>
          <w:szCs w:val="24"/>
        </w:rPr>
        <w:tab/>
      </w:r>
      <w:r w:rsidRPr="00EF768A">
        <w:rPr>
          <w:rFonts w:ascii="Times New Roman" w:hAnsi="Times New Roman" w:cs="Times New Roman"/>
          <w:sz w:val="24"/>
          <w:szCs w:val="24"/>
        </w:rPr>
        <w:t>Подпись</w:t>
      </w: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D336B7" w:rsidRPr="00EF768A" w:rsidRDefault="00D336B7" w:rsidP="00570F84">
      <w:pPr>
        <w:shd w:val="clear" w:color="auto" w:fill="FFFFFF"/>
        <w:spacing w:line="360" w:lineRule="auto"/>
        <w:ind w:left="10"/>
        <w:jc w:val="center"/>
        <w:rPr>
          <w:rFonts w:ascii="Times New Roman" w:hAnsi="Times New Roman" w:cs="Times New Roman"/>
          <w:sz w:val="24"/>
          <w:szCs w:val="24"/>
        </w:rPr>
        <w:sectPr w:rsidR="00D336B7" w:rsidRPr="00EF768A" w:rsidSect="00D06E96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291A88" w:rsidRPr="00475451" w:rsidRDefault="00291A88" w:rsidP="00D018F9">
      <w:pPr>
        <w:pStyle w:val="af"/>
      </w:pPr>
      <w:bookmarkStart w:id="39" w:name="_Toc26384884"/>
      <w:bookmarkStart w:id="40" w:name="_Toc26804684"/>
      <w:bookmarkStart w:id="41" w:name="_Toc26804817"/>
      <w:r w:rsidRPr="00475451">
        <w:lastRenderedPageBreak/>
        <w:t xml:space="preserve">Приложение </w:t>
      </w:r>
      <w:bookmarkStart w:id="42" w:name="_Toc476677651"/>
      <w:r w:rsidRPr="00475451">
        <w:t>3</w:t>
      </w:r>
      <w:bookmarkEnd w:id="39"/>
      <w:bookmarkEnd w:id="40"/>
      <w:bookmarkEnd w:id="41"/>
    </w:p>
    <w:p w:rsidR="00291A88" w:rsidRPr="00EF768A" w:rsidRDefault="00291A88" w:rsidP="00570F84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1A88" w:rsidRPr="00EF768A" w:rsidRDefault="00291A88" w:rsidP="00570F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8A">
        <w:rPr>
          <w:rFonts w:ascii="Times New Roman" w:hAnsi="Times New Roman" w:cs="Times New Roman"/>
          <w:b/>
          <w:bCs/>
          <w:sz w:val="24"/>
          <w:szCs w:val="24"/>
        </w:rPr>
        <w:t>Примерная форма протокола рассмотрения апелляции участника </w:t>
      </w:r>
      <w:r w:rsidR="00C57330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bookmarkEnd w:id="42"/>
    </w:p>
    <w:p w:rsidR="00291A88" w:rsidRPr="00EF768A" w:rsidRDefault="00291A88" w:rsidP="00570F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A88" w:rsidRPr="00EF768A" w:rsidRDefault="00291A88" w:rsidP="00570F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</w:p>
    <w:p w:rsidR="00291A88" w:rsidRPr="00EF768A" w:rsidRDefault="00291A88" w:rsidP="00570F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апелляции участника регионального этапа </w:t>
      </w:r>
      <w:r w:rsidR="00C573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Олимпиады</w:t>
      </w:r>
      <w:r w:rsidRPr="00EF76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Pr="00EF768A">
        <w:rPr>
          <w:rFonts w:ascii="Times New Roman" w:hAnsi="Times New Roman" w:cs="Times New Roman"/>
          <w:b/>
          <w:sz w:val="24"/>
          <w:szCs w:val="24"/>
        </w:rPr>
        <w:t xml:space="preserve"> праву</w:t>
      </w:r>
    </w:p>
    <w:p w:rsidR="00475451" w:rsidRPr="00B52858" w:rsidRDefault="00475451" w:rsidP="00475451">
      <w:pPr>
        <w:pBdr>
          <w:bottom w:val="single" w:sz="12" w:space="1" w:color="auto"/>
        </w:pBdr>
        <w:suppressAutoHyphens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75451" w:rsidRPr="00B52858" w:rsidRDefault="00475451" w:rsidP="00475451">
      <w:pPr>
        <w:pStyle w:val="30"/>
        <w:suppressAutoHyphens/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(ФИ</w:t>
      </w:r>
      <w:r w:rsidRPr="00B52858">
        <w:rPr>
          <w:rFonts w:ascii="Times New Roman" w:eastAsia="Times New Roman" w:hAnsi="Times New Roman"/>
          <w:sz w:val="24"/>
          <w:szCs w:val="24"/>
        </w:rPr>
        <w:t>О. полностью)</w:t>
      </w:r>
    </w:p>
    <w:p w:rsidR="00475451" w:rsidRPr="00B52858" w:rsidRDefault="00475451" w:rsidP="00475451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:rsidR="00475451" w:rsidRPr="00B52858" w:rsidRDefault="00475451" w:rsidP="004754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ученика _______ класса __________________________________________________________</w:t>
      </w:r>
    </w:p>
    <w:p w:rsidR="00475451" w:rsidRPr="00B52858" w:rsidRDefault="00475451" w:rsidP="00475451">
      <w:pPr>
        <w:tabs>
          <w:tab w:val="left" w:pos="3402"/>
        </w:tabs>
        <w:suppressAutoHyphens/>
        <w:ind w:left="3402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(полное название образовательн</w:t>
      </w:r>
      <w:r>
        <w:rPr>
          <w:rFonts w:ascii="Times New Roman" w:hAnsi="Times New Roman"/>
          <w:sz w:val="24"/>
          <w:szCs w:val="24"/>
        </w:rPr>
        <w:t>ой организации</w:t>
      </w:r>
      <w:r w:rsidRPr="00B52858">
        <w:rPr>
          <w:rFonts w:ascii="Times New Roman" w:hAnsi="Times New Roman"/>
          <w:sz w:val="24"/>
          <w:szCs w:val="24"/>
        </w:rPr>
        <w:t>)</w:t>
      </w:r>
    </w:p>
    <w:p w:rsidR="00475451" w:rsidRPr="00B52858" w:rsidRDefault="00475451" w:rsidP="00475451">
      <w:pPr>
        <w:tabs>
          <w:tab w:val="left" w:pos="3402"/>
        </w:tabs>
        <w:suppressAutoHyphens/>
        <w:ind w:left="3402"/>
        <w:rPr>
          <w:rFonts w:ascii="Times New Roman" w:hAnsi="Times New Roman"/>
          <w:sz w:val="24"/>
          <w:szCs w:val="24"/>
        </w:rPr>
      </w:pPr>
    </w:p>
    <w:p w:rsidR="00475451" w:rsidRPr="00B52858" w:rsidRDefault="00475451" w:rsidP="00475451">
      <w:pPr>
        <w:pStyle w:val="22"/>
        <w:suppressAutoHyphens/>
        <w:spacing w:after="0" w:line="276" w:lineRule="auto"/>
        <w:rPr>
          <w:rFonts w:ascii="Times New Roman" w:eastAsia="Times New Roman" w:hAnsi="Times New Roman"/>
        </w:rPr>
      </w:pPr>
      <w:r w:rsidRPr="00B52858">
        <w:rPr>
          <w:rFonts w:ascii="Times New Roman" w:eastAsia="Times New Roman" w:hAnsi="Times New Roman"/>
        </w:rPr>
        <w:t>Место проведения _________________________________________________</w:t>
      </w:r>
      <w:r>
        <w:rPr>
          <w:rFonts w:ascii="Times New Roman" w:eastAsia="Times New Roman" w:hAnsi="Times New Roman"/>
        </w:rPr>
        <w:t>______________</w:t>
      </w:r>
    </w:p>
    <w:p w:rsidR="00475451" w:rsidRPr="00B52858" w:rsidRDefault="00475451" w:rsidP="00475451">
      <w:pPr>
        <w:pStyle w:val="22"/>
        <w:suppressAutoHyphens/>
        <w:spacing w:after="0" w:line="276" w:lineRule="auto"/>
        <w:ind w:left="360"/>
        <w:jc w:val="center"/>
        <w:rPr>
          <w:rFonts w:ascii="Times New Roman" w:eastAsia="Times New Roman" w:hAnsi="Times New Roman"/>
        </w:rPr>
      </w:pPr>
      <w:r w:rsidRPr="00B52858">
        <w:rPr>
          <w:rFonts w:ascii="Times New Roman" w:eastAsia="Times New Roman" w:hAnsi="Times New Roman"/>
        </w:rPr>
        <w:t>(субъект Федерации, город)</w:t>
      </w:r>
    </w:p>
    <w:p w:rsidR="00475451" w:rsidRPr="00B52858" w:rsidRDefault="00475451" w:rsidP="00475451">
      <w:pPr>
        <w:suppressAutoHyphens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Дата и время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75451" w:rsidRPr="00B52858" w:rsidRDefault="00475451" w:rsidP="00475451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 w:rsidRPr="00B52858">
        <w:rPr>
          <w:rFonts w:ascii="Times New Roman" w:hAnsi="Times New Roman"/>
          <w:bCs/>
        </w:rPr>
        <w:t>Присутствуют:</w:t>
      </w:r>
    </w:p>
    <w:p w:rsidR="00475451" w:rsidRDefault="00475451" w:rsidP="00475451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 w:rsidRPr="00B52858">
        <w:rPr>
          <w:rFonts w:ascii="Times New Roman" w:hAnsi="Times New Roman"/>
          <w:bCs/>
        </w:rPr>
        <w:t>Члены жюри</w:t>
      </w:r>
      <w:r w:rsidRPr="00B52858">
        <w:rPr>
          <w:rFonts w:ascii="Times New Roman" w:hAnsi="Times New Roman"/>
        </w:rPr>
        <w:t xml:space="preserve"> (указываются </w:t>
      </w:r>
      <w:r w:rsidRPr="00B52858">
        <w:rPr>
          <w:rFonts w:ascii="Times New Roman" w:hAnsi="Times New Roman"/>
          <w:bCs/>
        </w:rPr>
        <w:t>ФИО полностью)</w:t>
      </w:r>
      <w:r>
        <w:rPr>
          <w:rFonts w:ascii="Times New Roman" w:hAnsi="Times New Roman"/>
          <w:bCs/>
        </w:rPr>
        <w:t>: ________________________________________</w:t>
      </w:r>
    </w:p>
    <w:p w:rsidR="00475451" w:rsidRPr="00B52858" w:rsidRDefault="00475451" w:rsidP="00475451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</w:t>
      </w:r>
    </w:p>
    <w:p w:rsidR="00475451" w:rsidRPr="00B52858" w:rsidRDefault="00475451" w:rsidP="00475451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75451" w:rsidRPr="00B52858" w:rsidRDefault="00475451" w:rsidP="0047545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75451" w:rsidRPr="00B52858" w:rsidRDefault="00475451" w:rsidP="00475451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Результат апелляции:</w:t>
      </w:r>
    </w:p>
    <w:p w:rsidR="00475451" w:rsidRPr="00B52858" w:rsidRDefault="00475451" w:rsidP="00475451">
      <w:pPr>
        <w:numPr>
          <w:ilvl w:val="0"/>
          <w:numId w:val="12"/>
        </w:numPr>
        <w:suppressAutoHyphens/>
        <w:spacing w:line="36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оценка, выставленная участнику </w:t>
      </w:r>
      <w:r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оставлена без изменения;</w:t>
      </w:r>
    </w:p>
    <w:p w:rsidR="00475451" w:rsidRPr="00B52858" w:rsidRDefault="00475451" w:rsidP="00475451">
      <w:pPr>
        <w:numPr>
          <w:ilvl w:val="0"/>
          <w:numId w:val="12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оценка, выставленная участнику </w:t>
      </w:r>
      <w:r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изменена на _____________.</w:t>
      </w:r>
    </w:p>
    <w:p w:rsidR="00475451" w:rsidRPr="00B52858" w:rsidRDefault="00475451" w:rsidP="00475451">
      <w:pPr>
        <w:suppressAutoHyphens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75451" w:rsidRPr="00B52858" w:rsidRDefault="00475451" w:rsidP="00475451">
      <w:pPr>
        <w:suppressAutoHyphens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С результатом апелляции согласен (не согласен) ________ (подпись заявителя).</w:t>
      </w:r>
    </w:p>
    <w:p w:rsidR="00475451" w:rsidRPr="00B52858" w:rsidRDefault="00475451" w:rsidP="00475451">
      <w:pPr>
        <w:suppressAutoHyphens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75451" w:rsidRPr="00B52858" w:rsidRDefault="00475451" w:rsidP="00475451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52858">
        <w:rPr>
          <w:rFonts w:ascii="Times New Roman" w:hAnsi="Times New Roman"/>
          <w:b/>
          <w:sz w:val="24"/>
          <w:szCs w:val="24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475451" w:rsidRPr="00B52858" w:rsidTr="007A264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Default="00475451" w:rsidP="007A2649">
            <w:pPr>
              <w:suppressAutoHyphens/>
              <w:spacing w:before="120"/>
              <w:ind w:firstLine="1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75451" w:rsidRPr="00B52858" w:rsidRDefault="00475451" w:rsidP="007A2649">
            <w:pPr>
              <w:suppressAutoHyphens/>
              <w:spacing w:before="120"/>
              <w:ind w:firstLine="170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5451" w:rsidRPr="00B52858" w:rsidTr="007A264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75451" w:rsidRPr="00B52858" w:rsidTr="007A2649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75451" w:rsidRPr="00B52858" w:rsidTr="007A2649">
        <w:trPr>
          <w:trHeight w:val="322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51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52858">
              <w:rPr>
                <w:rFonts w:ascii="Times New Roman" w:hAnsi="Times New Roman"/>
                <w:sz w:val="24"/>
                <w:szCs w:val="24"/>
              </w:rPr>
              <w:t>ИО</w:t>
            </w:r>
          </w:p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451" w:rsidRPr="00B52858" w:rsidRDefault="00475451" w:rsidP="007A2649">
            <w:pPr>
              <w:suppressAutoHyphens/>
              <w:spacing w:before="120"/>
              <w:ind w:firstLine="17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5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</w:tbl>
    <w:p w:rsidR="00475451" w:rsidRPr="00B52858" w:rsidRDefault="00475451" w:rsidP="00475451">
      <w:pPr>
        <w:suppressAutoHyphens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75451" w:rsidRPr="00B52858" w:rsidRDefault="00475451" w:rsidP="00475451">
      <w:pPr>
        <w:rPr>
          <w:rFonts w:ascii="Times New Roman" w:hAnsi="Times New Roman"/>
          <w:b/>
          <w:bCs/>
          <w:sz w:val="24"/>
          <w:szCs w:val="24"/>
        </w:rPr>
      </w:pPr>
    </w:p>
    <w:sectPr w:rsidR="00475451" w:rsidRPr="00B52858" w:rsidSect="00D336B7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36" w:rsidRDefault="004F7636" w:rsidP="006E03C6">
      <w:r>
        <w:separator/>
      </w:r>
    </w:p>
  </w:endnote>
  <w:endnote w:type="continuationSeparator" w:id="0">
    <w:p w:rsidR="004F7636" w:rsidRDefault="004F7636" w:rsidP="006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035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F7636" w:rsidRPr="00D06E96" w:rsidRDefault="004F7636" w:rsidP="00D06E9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3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3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3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63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3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36" w:rsidRPr="00291A88" w:rsidRDefault="004F7636" w:rsidP="00291A88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36" w:rsidRDefault="004F7636" w:rsidP="006E03C6">
      <w:r>
        <w:separator/>
      </w:r>
    </w:p>
  </w:footnote>
  <w:footnote w:type="continuationSeparator" w:id="0">
    <w:p w:rsidR="004F7636" w:rsidRDefault="004F7636" w:rsidP="006E03C6">
      <w:r>
        <w:continuationSeparator/>
      </w:r>
    </w:p>
  </w:footnote>
  <w:footnote w:id="1">
    <w:p w:rsidR="004F7636" w:rsidRPr="002758A0" w:rsidRDefault="004F7636" w:rsidP="002758A0">
      <w:pPr>
        <w:pStyle w:val="ac"/>
        <w:jc w:val="both"/>
        <w:rPr>
          <w:rFonts w:ascii="Times New Roman" w:hAnsi="Times New Roman" w:cs="Times New Roman"/>
        </w:rPr>
      </w:pPr>
      <w:r w:rsidRPr="002758A0">
        <w:rPr>
          <w:rStyle w:val="ae"/>
          <w:rFonts w:ascii="Times New Roman" w:hAnsi="Times New Roman" w:cs="Times New Roman"/>
        </w:rPr>
        <w:footnoteRef/>
      </w:r>
      <w:r w:rsidRPr="002758A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Д</w:t>
      </w:r>
      <w:r w:rsidRPr="002758A0">
        <w:rPr>
          <w:rFonts w:ascii="Times New Roman" w:hAnsi="Times New Roman" w:cs="Times New Roman"/>
          <w:color w:val="000000"/>
        </w:rPr>
        <w:t>алее</w:t>
      </w:r>
      <w:r>
        <w:rPr>
          <w:rFonts w:ascii="Times New Roman" w:hAnsi="Times New Roman" w:cs="Times New Roman"/>
          <w:color w:val="000000"/>
        </w:rPr>
        <w:t xml:space="preserve"> в зависимости от времени издания документа или от контекста</w:t>
      </w:r>
      <w:r w:rsidRPr="002758A0">
        <w:rPr>
          <w:rFonts w:ascii="Times New Roman" w:hAnsi="Times New Roman" w:cs="Times New Roman"/>
          <w:color w:val="000000"/>
        </w:rPr>
        <w:t xml:space="preserve"> – Минобрнауки России</w:t>
      </w:r>
      <w:r>
        <w:rPr>
          <w:rFonts w:ascii="Times New Roman" w:hAnsi="Times New Roman" w:cs="Times New Roman"/>
          <w:color w:val="000000"/>
        </w:rPr>
        <w:t xml:space="preserve"> или Минпросвещения России</w:t>
      </w:r>
      <w:r w:rsidRPr="002758A0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036"/>
    <w:multiLevelType w:val="hybridMultilevel"/>
    <w:tmpl w:val="1FA8ED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C972AB6"/>
    <w:multiLevelType w:val="hybridMultilevel"/>
    <w:tmpl w:val="1DB2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1A73"/>
    <w:multiLevelType w:val="hybridMultilevel"/>
    <w:tmpl w:val="129066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2D705E"/>
    <w:multiLevelType w:val="hybridMultilevel"/>
    <w:tmpl w:val="35F68D32"/>
    <w:lvl w:ilvl="0" w:tplc="AE52F3B0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29F25E0F"/>
    <w:multiLevelType w:val="hybridMultilevel"/>
    <w:tmpl w:val="51F6A8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E17D6"/>
    <w:multiLevelType w:val="hybridMultilevel"/>
    <w:tmpl w:val="899A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72CBF"/>
    <w:multiLevelType w:val="hybridMultilevel"/>
    <w:tmpl w:val="CCDE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E6BA7"/>
    <w:multiLevelType w:val="hybridMultilevel"/>
    <w:tmpl w:val="2ECA5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241"/>
    <w:multiLevelType w:val="hybridMultilevel"/>
    <w:tmpl w:val="10D0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6"/>
    <w:rsid w:val="00000894"/>
    <w:rsid w:val="00036BBE"/>
    <w:rsid w:val="0006558B"/>
    <w:rsid w:val="00091655"/>
    <w:rsid w:val="000967B3"/>
    <w:rsid w:val="000B7A0E"/>
    <w:rsid w:val="000D633D"/>
    <w:rsid w:val="00101F84"/>
    <w:rsid w:val="00124ED6"/>
    <w:rsid w:val="0018554C"/>
    <w:rsid w:val="00197951"/>
    <w:rsid w:val="001B03D2"/>
    <w:rsid w:val="001B2B2A"/>
    <w:rsid w:val="001D2A0F"/>
    <w:rsid w:val="001F3949"/>
    <w:rsid w:val="001F40C6"/>
    <w:rsid w:val="001F759F"/>
    <w:rsid w:val="00230783"/>
    <w:rsid w:val="002424BA"/>
    <w:rsid w:val="002426B5"/>
    <w:rsid w:val="002758A0"/>
    <w:rsid w:val="00285B79"/>
    <w:rsid w:val="00291A88"/>
    <w:rsid w:val="002A0CFA"/>
    <w:rsid w:val="002A538A"/>
    <w:rsid w:val="002E6986"/>
    <w:rsid w:val="00321094"/>
    <w:rsid w:val="00323F21"/>
    <w:rsid w:val="003C6EBD"/>
    <w:rsid w:val="003F42F1"/>
    <w:rsid w:val="00446EE2"/>
    <w:rsid w:val="0047032C"/>
    <w:rsid w:val="00471397"/>
    <w:rsid w:val="00475451"/>
    <w:rsid w:val="004A4584"/>
    <w:rsid w:val="004B7DC0"/>
    <w:rsid w:val="004C3043"/>
    <w:rsid w:val="004D58FD"/>
    <w:rsid w:val="004F34D6"/>
    <w:rsid w:val="004F7636"/>
    <w:rsid w:val="00530E73"/>
    <w:rsid w:val="0055177C"/>
    <w:rsid w:val="005519A7"/>
    <w:rsid w:val="00553B64"/>
    <w:rsid w:val="005543E0"/>
    <w:rsid w:val="00554E0E"/>
    <w:rsid w:val="00556390"/>
    <w:rsid w:val="005658D6"/>
    <w:rsid w:val="00570160"/>
    <w:rsid w:val="00570F84"/>
    <w:rsid w:val="00584E8F"/>
    <w:rsid w:val="005D24D4"/>
    <w:rsid w:val="005D4C34"/>
    <w:rsid w:val="005E6A0F"/>
    <w:rsid w:val="0062622A"/>
    <w:rsid w:val="006812B6"/>
    <w:rsid w:val="00693021"/>
    <w:rsid w:val="006D7AF7"/>
    <w:rsid w:val="006E03C6"/>
    <w:rsid w:val="006F3550"/>
    <w:rsid w:val="006F4C38"/>
    <w:rsid w:val="006F5B49"/>
    <w:rsid w:val="007456E6"/>
    <w:rsid w:val="00754C5B"/>
    <w:rsid w:val="00770E54"/>
    <w:rsid w:val="00785F5A"/>
    <w:rsid w:val="007D4824"/>
    <w:rsid w:val="007D4FB7"/>
    <w:rsid w:val="007E45D3"/>
    <w:rsid w:val="00800616"/>
    <w:rsid w:val="008332F6"/>
    <w:rsid w:val="00877765"/>
    <w:rsid w:val="008950C5"/>
    <w:rsid w:val="008B571A"/>
    <w:rsid w:val="008C38EC"/>
    <w:rsid w:val="008D17B2"/>
    <w:rsid w:val="008E01FC"/>
    <w:rsid w:val="009165CE"/>
    <w:rsid w:val="009D20E6"/>
    <w:rsid w:val="009E5FDD"/>
    <w:rsid w:val="00A0647E"/>
    <w:rsid w:val="00A16C9E"/>
    <w:rsid w:val="00A52CC5"/>
    <w:rsid w:val="00A721F9"/>
    <w:rsid w:val="00A72894"/>
    <w:rsid w:val="00AC7FED"/>
    <w:rsid w:val="00AD0F93"/>
    <w:rsid w:val="00AE6B8E"/>
    <w:rsid w:val="00B17D49"/>
    <w:rsid w:val="00B4332F"/>
    <w:rsid w:val="00B4725E"/>
    <w:rsid w:val="00B63FF9"/>
    <w:rsid w:val="00B65D51"/>
    <w:rsid w:val="00B70406"/>
    <w:rsid w:val="00B72617"/>
    <w:rsid w:val="00B856CF"/>
    <w:rsid w:val="00BD7399"/>
    <w:rsid w:val="00BE6328"/>
    <w:rsid w:val="00BF1F83"/>
    <w:rsid w:val="00C0489C"/>
    <w:rsid w:val="00C16095"/>
    <w:rsid w:val="00C3365D"/>
    <w:rsid w:val="00C57330"/>
    <w:rsid w:val="00C813CB"/>
    <w:rsid w:val="00CE51BD"/>
    <w:rsid w:val="00D018F9"/>
    <w:rsid w:val="00D06E96"/>
    <w:rsid w:val="00D16A72"/>
    <w:rsid w:val="00D336B7"/>
    <w:rsid w:val="00D37899"/>
    <w:rsid w:val="00D457C7"/>
    <w:rsid w:val="00D6108C"/>
    <w:rsid w:val="00DC638A"/>
    <w:rsid w:val="00DD6FDC"/>
    <w:rsid w:val="00DE2CCC"/>
    <w:rsid w:val="00DE32FB"/>
    <w:rsid w:val="00DE72CC"/>
    <w:rsid w:val="00E2612A"/>
    <w:rsid w:val="00E269FE"/>
    <w:rsid w:val="00E4175B"/>
    <w:rsid w:val="00E51222"/>
    <w:rsid w:val="00E52D37"/>
    <w:rsid w:val="00E911DD"/>
    <w:rsid w:val="00E960F5"/>
    <w:rsid w:val="00EA5DB4"/>
    <w:rsid w:val="00EB30E0"/>
    <w:rsid w:val="00EC21BC"/>
    <w:rsid w:val="00EF29C6"/>
    <w:rsid w:val="00EF768A"/>
    <w:rsid w:val="00F1212A"/>
    <w:rsid w:val="00F216C1"/>
    <w:rsid w:val="00F42E7D"/>
    <w:rsid w:val="00F72E4E"/>
    <w:rsid w:val="00F9679E"/>
    <w:rsid w:val="00FC69FB"/>
    <w:rsid w:val="00FD48E0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4885"/>
  <w15:docId w15:val="{BCD54BCB-CFAC-48A4-93E4-4E6C21F5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0E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553B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03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3C6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03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03C6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4C304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C3043"/>
    <w:pPr>
      <w:spacing w:after="100"/>
    </w:pPr>
  </w:style>
  <w:style w:type="character" w:styleId="a9">
    <w:name w:val="Hyperlink"/>
    <w:basedOn w:val="a0"/>
    <w:uiPriority w:val="99"/>
    <w:unhideWhenUsed/>
    <w:rsid w:val="004C304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0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043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7032C"/>
  </w:style>
  <w:style w:type="character" w:customStyle="1" w:styleId="ad">
    <w:name w:val="Текст сноски Знак"/>
    <w:basedOn w:val="a0"/>
    <w:link w:val="ac"/>
    <w:uiPriority w:val="99"/>
    <w:semiHidden/>
    <w:rsid w:val="0047032C"/>
    <w:rPr>
      <w:rFonts w:ascii="Calibri" w:eastAsia="Calibri" w:hAnsi="Calibri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032C"/>
    <w:rPr>
      <w:vertAlign w:val="superscript"/>
    </w:rPr>
  </w:style>
  <w:style w:type="character" w:customStyle="1" w:styleId="21">
    <w:name w:val="Основной текст 2 Знак"/>
    <w:basedOn w:val="a0"/>
    <w:link w:val="22"/>
    <w:locked/>
    <w:rsid w:val="00475451"/>
    <w:rPr>
      <w:sz w:val="24"/>
      <w:szCs w:val="24"/>
    </w:rPr>
  </w:style>
  <w:style w:type="paragraph" w:styleId="22">
    <w:name w:val="Body Text 2"/>
    <w:basedOn w:val="a"/>
    <w:link w:val="21"/>
    <w:rsid w:val="00475451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475451"/>
    <w:rPr>
      <w:rFonts w:ascii="Calibri" w:eastAsia="Calibri" w:hAnsi="Calibri" w:cs="Arial"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475451"/>
    <w:rPr>
      <w:sz w:val="16"/>
      <w:szCs w:val="16"/>
    </w:rPr>
  </w:style>
  <w:style w:type="paragraph" w:styleId="30">
    <w:name w:val="Body Text Indent 3"/>
    <w:basedOn w:val="a"/>
    <w:link w:val="3"/>
    <w:rsid w:val="0047545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475451"/>
    <w:rPr>
      <w:rFonts w:ascii="Calibri" w:eastAsia="Calibri" w:hAnsi="Calibri" w:cs="Arial"/>
      <w:sz w:val="16"/>
      <w:szCs w:val="16"/>
      <w:lang w:eastAsia="ru-RU"/>
    </w:rPr>
  </w:style>
  <w:style w:type="paragraph" w:customStyle="1" w:styleId="12">
    <w:name w:val="загол 1"/>
    <w:basedOn w:val="a"/>
    <w:link w:val="13"/>
    <w:qFormat/>
    <w:rsid w:val="00D018F9"/>
    <w:pPr>
      <w:spacing w:before="360" w:after="12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">
    <w:name w:val="Прил"/>
    <w:basedOn w:val="a"/>
    <w:link w:val="af0"/>
    <w:qFormat/>
    <w:rsid w:val="00D018F9"/>
    <w:pPr>
      <w:spacing w:line="360" w:lineRule="auto"/>
      <w:jc w:val="right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13">
    <w:name w:val="загол 1 Знак"/>
    <w:basedOn w:val="a0"/>
    <w:link w:val="12"/>
    <w:rsid w:val="00D018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18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f0">
    <w:name w:val="Прил Знак"/>
    <w:basedOn w:val="a0"/>
    <w:link w:val="af"/>
    <w:rsid w:val="00D018F9"/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018F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288F908-F205-4053-811C-DA1674A0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22</Pages>
  <Words>5689</Words>
  <Characters>32430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Антонова Мария Павловна</cp:lastModifiedBy>
  <cp:revision>19</cp:revision>
  <cp:lastPrinted>2019-12-04T17:53:00Z</cp:lastPrinted>
  <dcterms:created xsi:type="dcterms:W3CDTF">2019-12-04T16:57:00Z</dcterms:created>
  <dcterms:modified xsi:type="dcterms:W3CDTF">2019-12-09T14:31:00Z</dcterms:modified>
</cp:coreProperties>
</file>